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8CFC0" w14:textId="77777777" w:rsidR="00674409" w:rsidRDefault="00674409" w:rsidP="00674409">
      <w:pPr>
        <w:pStyle w:val="Heading1"/>
      </w:pPr>
      <w:bookmarkStart w:id="0" w:name="_Toc517094542"/>
      <w:bookmarkStart w:id="1" w:name="_Toc518477048"/>
      <w:r>
        <w:rPr>
          <w:lang w:val="lt-LT"/>
        </w:rPr>
        <w:t xml:space="preserve">TAIKOMŲJŲ TYRIMŲ </w:t>
      </w:r>
      <w:r>
        <w:t>SUTARTIS</w:t>
      </w:r>
      <w:bookmarkEnd w:id="0"/>
      <w:bookmarkEnd w:id="1"/>
    </w:p>
    <w:p w14:paraId="1436BA8A" w14:textId="77777777" w:rsidR="00674409" w:rsidRDefault="00674409" w:rsidP="00674409">
      <w:pPr>
        <w:tabs>
          <w:tab w:val="left" w:pos="142"/>
          <w:tab w:val="left" w:pos="709"/>
        </w:tabs>
        <w:jc w:val="right"/>
        <w:rPr>
          <w:rFonts w:ascii="Times New Roman" w:eastAsia="Times New Roman" w:hAnsi="Times New Roman"/>
          <w:sz w:val="24"/>
          <w:szCs w:val="24"/>
        </w:rPr>
      </w:pPr>
    </w:p>
    <w:p w14:paraId="129F060B" w14:textId="77777777" w:rsidR="00674409" w:rsidRDefault="00674409" w:rsidP="00674409">
      <w:pPr>
        <w:jc w:val="center"/>
        <w:rPr>
          <w:rFonts w:ascii="Times New Roman" w:eastAsia="Times New Roman" w:hAnsi="Times New Roman"/>
          <w:b/>
          <w:sz w:val="24"/>
          <w:szCs w:val="24"/>
          <w:lang w:eastAsia="lt-LT"/>
        </w:rPr>
      </w:pPr>
      <w:r>
        <w:rPr>
          <w:rFonts w:ascii="Times New Roman" w:eastAsia="Times New Roman" w:hAnsi="Times New Roman"/>
          <w:sz w:val="24"/>
          <w:szCs w:val="24"/>
          <w:lang w:eastAsia="lt-LT"/>
        </w:rPr>
        <w:t>202    m. _________________ d.  Nr. ____</w:t>
      </w:r>
    </w:p>
    <w:p w14:paraId="79B79987" w14:textId="77777777" w:rsidR="00674409" w:rsidRDefault="00674409" w:rsidP="00674409">
      <w:pPr>
        <w:tabs>
          <w:tab w:val="left" w:pos="1134"/>
        </w:tabs>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Vilnius</w:t>
      </w:r>
    </w:p>
    <w:p w14:paraId="1389BF77" w14:textId="77777777" w:rsidR="00674409" w:rsidRDefault="00674409" w:rsidP="00674409">
      <w:pPr>
        <w:jc w:val="center"/>
        <w:rPr>
          <w:rFonts w:ascii="Times New Roman" w:hAnsi="Times New Roman"/>
          <w:sz w:val="24"/>
          <w:szCs w:val="24"/>
        </w:rPr>
      </w:pPr>
    </w:p>
    <w:p w14:paraId="2682EF9B" w14:textId="77777777" w:rsidR="00674409" w:rsidRDefault="00674409" w:rsidP="00674409">
      <w:pPr>
        <w:jc w:val="center"/>
        <w:rPr>
          <w:rFonts w:ascii="Times New Roman" w:hAnsi="Times New Roman"/>
          <w:sz w:val="24"/>
          <w:szCs w:val="24"/>
        </w:rPr>
      </w:pPr>
    </w:p>
    <w:p w14:paraId="082EC9B4" w14:textId="1C340CD9" w:rsidR="00674409" w:rsidRDefault="00674409" w:rsidP="00674409">
      <w:pPr>
        <w:tabs>
          <w:tab w:val="left" w:pos="851"/>
        </w:tabs>
        <w:jc w:val="both"/>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 xml:space="preserve">Kultūros paveldo departamentas prie Kultūros ministerijos, </w:t>
      </w:r>
      <w:r>
        <w:rPr>
          <w:rFonts w:ascii="Times New Roman" w:eastAsia="Times New Roman" w:hAnsi="Times New Roman"/>
          <w:sz w:val="24"/>
          <w:szCs w:val="24"/>
          <w:lang w:eastAsia="lt-LT"/>
        </w:rPr>
        <w:t>atstovaujamas __________, veikiančio pagal ________________,</w:t>
      </w:r>
      <w:r>
        <w:rPr>
          <w:rFonts w:ascii="Times New Roman" w:eastAsia="Times New Roman" w:hAnsi="Times New Roman"/>
          <w:b/>
          <w:bCs/>
          <w:sz w:val="24"/>
          <w:szCs w:val="24"/>
          <w:lang w:eastAsia="lt-LT"/>
        </w:rPr>
        <w:t xml:space="preserve"> </w:t>
      </w:r>
      <w:r>
        <w:rPr>
          <w:rFonts w:ascii="Times New Roman" w:eastAsia="Times New Roman" w:hAnsi="Times New Roman"/>
          <w:sz w:val="24"/>
          <w:szCs w:val="24"/>
          <w:lang w:eastAsia="lt-LT"/>
        </w:rPr>
        <w:t xml:space="preserve">toliau vadinamas Užsakovu, </w:t>
      </w:r>
      <w:proofErr w:type="spellStart"/>
      <w:r w:rsidR="00657F31">
        <w:rPr>
          <w:rFonts w:ascii="Times New Roman" w:eastAsia="Times New Roman" w:hAnsi="Times New Roman"/>
          <w:b/>
          <w:bCs/>
          <w:sz w:val="24"/>
          <w:szCs w:val="24"/>
          <w:lang w:eastAsia="lt-LT"/>
        </w:rPr>
        <w:t>Zibalų</w:t>
      </w:r>
      <w:proofErr w:type="spellEnd"/>
      <w:r w:rsidR="00657F31">
        <w:rPr>
          <w:rFonts w:ascii="Times New Roman" w:eastAsia="Times New Roman" w:hAnsi="Times New Roman"/>
          <w:b/>
          <w:bCs/>
          <w:sz w:val="24"/>
          <w:szCs w:val="24"/>
          <w:lang w:eastAsia="lt-LT"/>
        </w:rPr>
        <w:t xml:space="preserve"> Šv. Jurgio</w:t>
      </w:r>
      <w:r>
        <w:rPr>
          <w:rFonts w:ascii="Times New Roman" w:eastAsia="Times New Roman" w:hAnsi="Times New Roman"/>
          <w:b/>
          <w:bCs/>
          <w:sz w:val="24"/>
          <w:szCs w:val="24"/>
          <w:lang w:eastAsia="lt-LT"/>
        </w:rPr>
        <w:t xml:space="preserve"> parapija, </w:t>
      </w:r>
      <w:r>
        <w:rPr>
          <w:rFonts w:ascii="Times New Roman" w:eastAsia="Times New Roman" w:hAnsi="Times New Roman"/>
          <w:sz w:val="24"/>
          <w:szCs w:val="24"/>
          <w:lang w:eastAsia="lt-LT"/>
        </w:rPr>
        <w:t>atstovaujama ___________, _____________, toliau vadinamas Objekto valdytoju, ir ___________, ____________, ________________</w:t>
      </w:r>
      <w:r>
        <w:rPr>
          <w:rFonts w:ascii="Times New Roman" w:eastAsia="Times New Roman" w:hAnsi="Times New Roman"/>
          <w:b/>
          <w:bCs/>
          <w:sz w:val="24"/>
          <w:szCs w:val="24"/>
          <w:lang w:eastAsia="lt-LT"/>
        </w:rPr>
        <w:t>,</w:t>
      </w:r>
      <w:r>
        <w:rPr>
          <w:rFonts w:ascii="Times New Roman" w:eastAsia="Times New Roman" w:hAnsi="Times New Roman"/>
          <w:sz w:val="24"/>
          <w:szCs w:val="24"/>
          <w:lang w:eastAsia="lt-LT"/>
        </w:rPr>
        <w:t xml:space="preserve"> toliau vadinamas Tiekėju, visos šalys kartu – toliau Šalys, sudarė šią taikomųjų tyrimų sutartį (toliau– Sutartis).</w:t>
      </w:r>
    </w:p>
    <w:tbl>
      <w:tblPr>
        <w:tblW w:w="0" w:type="auto"/>
        <w:tblCellSpacing w:w="15" w:type="dxa"/>
        <w:tblLook w:val="04A0" w:firstRow="1" w:lastRow="0" w:firstColumn="1" w:lastColumn="0" w:noHBand="0" w:noVBand="1"/>
      </w:tblPr>
      <w:tblGrid>
        <w:gridCol w:w="96"/>
      </w:tblGrid>
      <w:tr w:rsidR="00674409" w14:paraId="4C9088AE" w14:textId="77777777">
        <w:trPr>
          <w:tblCellSpacing w:w="15" w:type="dxa"/>
        </w:trPr>
        <w:tc>
          <w:tcPr>
            <w:tcW w:w="0" w:type="auto"/>
            <w:tcMar>
              <w:top w:w="15" w:type="dxa"/>
              <w:left w:w="15" w:type="dxa"/>
              <w:bottom w:w="15" w:type="dxa"/>
              <w:right w:w="15" w:type="dxa"/>
            </w:tcMar>
            <w:vAlign w:val="center"/>
            <w:hideMark/>
          </w:tcPr>
          <w:p w14:paraId="05FCC14E" w14:textId="77777777" w:rsidR="00674409" w:rsidRDefault="00674409">
            <w:pPr>
              <w:rPr>
                <w:rFonts w:ascii="Times New Roman" w:eastAsia="Times New Roman" w:hAnsi="Times New Roman"/>
                <w:b/>
                <w:bCs/>
                <w:sz w:val="24"/>
                <w:szCs w:val="24"/>
                <w:lang w:eastAsia="lt-LT"/>
              </w:rPr>
            </w:pPr>
          </w:p>
        </w:tc>
      </w:tr>
    </w:tbl>
    <w:p w14:paraId="02D8B1A7" w14:textId="77777777" w:rsidR="00FF1EFD" w:rsidRPr="002E5EBC" w:rsidRDefault="00FF1EFD" w:rsidP="00FF1EFD">
      <w:pPr>
        <w:pStyle w:val="ListParagraph"/>
        <w:numPr>
          <w:ilvl w:val="0"/>
          <w:numId w:val="1"/>
        </w:numPr>
        <w:tabs>
          <w:tab w:val="left" w:pos="709"/>
          <w:tab w:val="left" w:pos="2552"/>
          <w:tab w:val="left" w:pos="3494"/>
          <w:tab w:val="center" w:pos="5173"/>
        </w:tabs>
        <w:ind w:left="709" w:hanging="709"/>
        <w:jc w:val="both"/>
        <w:rPr>
          <w:rFonts w:ascii="Times New Roman" w:hAnsi="Times New Roman"/>
          <w:b/>
          <w:bCs/>
          <w:sz w:val="24"/>
          <w:szCs w:val="24"/>
        </w:rPr>
      </w:pPr>
      <w:r w:rsidRPr="002E5EBC">
        <w:rPr>
          <w:rFonts w:ascii="Times New Roman" w:hAnsi="Times New Roman"/>
          <w:b/>
          <w:bCs/>
          <w:sz w:val="24"/>
          <w:szCs w:val="24"/>
        </w:rPr>
        <w:t>SUTARTIES OBJEKTAS</w:t>
      </w:r>
    </w:p>
    <w:p w14:paraId="4E23FFE0" w14:textId="74B8461C" w:rsidR="00FF1EFD" w:rsidRPr="002E5EBC" w:rsidRDefault="002E5EBC" w:rsidP="002E5EBC">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1.1.</w:t>
      </w:r>
      <w:r w:rsidRPr="002E5EBC">
        <w:rPr>
          <w:rFonts w:ascii="Times New Roman" w:eastAsia="Times New Roman" w:hAnsi="Times New Roman"/>
          <w:sz w:val="24"/>
          <w:szCs w:val="24"/>
        </w:rPr>
        <w:t xml:space="preserve"> </w:t>
      </w:r>
      <w:r w:rsidR="00FF1EFD" w:rsidRPr="002E5EBC">
        <w:rPr>
          <w:rFonts w:ascii="Times New Roman" w:eastAsia="Times New Roman" w:hAnsi="Times New Roman"/>
          <w:sz w:val="24"/>
          <w:szCs w:val="24"/>
        </w:rPr>
        <w:t xml:space="preserve">Sutarties objektas: </w:t>
      </w:r>
      <w:r w:rsidR="00657F31" w:rsidRPr="00657F31">
        <w:rPr>
          <w:rFonts w:ascii="Times New Roman" w:eastAsia="Times New Roman" w:hAnsi="Times New Roman"/>
          <w:sz w:val="24"/>
          <w:szCs w:val="24"/>
        </w:rPr>
        <w:t>paveikslo ,,Švč. Mergelė Marija Maloningoji“ (u. k. 45965)</w:t>
      </w:r>
      <w:r w:rsidR="00FA0502" w:rsidRPr="002E5EBC">
        <w:rPr>
          <w:rFonts w:ascii="Times New Roman" w:eastAsia="Times New Roman" w:hAnsi="Times New Roman"/>
          <w:sz w:val="24"/>
          <w:szCs w:val="24"/>
        </w:rPr>
        <w:t xml:space="preserve"> taikom</w:t>
      </w:r>
      <w:r w:rsidRPr="002E5EBC">
        <w:rPr>
          <w:rFonts w:ascii="Times New Roman" w:eastAsia="Times New Roman" w:hAnsi="Times New Roman"/>
          <w:sz w:val="24"/>
          <w:szCs w:val="24"/>
        </w:rPr>
        <w:t>ieji</w:t>
      </w:r>
      <w:r w:rsidR="00FA0502" w:rsidRPr="002E5EBC">
        <w:rPr>
          <w:rFonts w:ascii="Times New Roman" w:eastAsia="Times New Roman" w:hAnsi="Times New Roman"/>
          <w:sz w:val="24"/>
          <w:szCs w:val="24"/>
        </w:rPr>
        <w:t xml:space="preserve"> tyrim</w:t>
      </w:r>
      <w:r w:rsidR="00657F31">
        <w:rPr>
          <w:rFonts w:ascii="Times New Roman" w:eastAsia="Times New Roman" w:hAnsi="Times New Roman"/>
          <w:sz w:val="24"/>
          <w:szCs w:val="24"/>
        </w:rPr>
        <w:t>ai</w:t>
      </w:r>
      <w:r w:rsidR="00FA0502" w:rsidRPr="002E5EBC">
        <w:rPr>
          <w:rFonts w:ascii="Times New Roman" w:eastAsia="Times New Roman" w:hAnsi="Times New Roman"/>
          <w:sz w:val="24"/>
          <w:szCs w:val="24"/>
        </w:rPr>
        <w:t xml:space="preserve"> (toliau – taikomieji tyrimai)</w:t>
      </w:r>
      <w:r w:rsidRPr="002E5EBC">
        <w:rPr>
          <w:rFonts w:ascii="Times New Roman" w:eastAsia="Times New Roman" w:hAnsi="Times New Roman"/>
          <w:sz w:val="24"/>
          <w:szCs w:val="24"/>
        </w:rPr>
        <w:t xml:space="preserve">. </w:t>
      </w:r>
      <w:r w:rsidR="00657F31" w:rsidRPr="00657F31">
        <w:rPr>
          <w:rFonts w:ascii="Times New Roman" w:eastAsia="Times New Roman" w:hAnsi="Times New Roman"/>
          <w:sz w:val="24"/>
          <w:szCs w:val="24"/>
        </w:rPr>
        <w:t>Reikalinga atlikti paveikslo istorinius-menotyrinius ir cheminius tyrimus, fotofiksaciją (infraraudonųjų spindulių diapazone; rentgeno aparatu; ultravioletinių ir atspindžio spindulių diapazone), parengti tyrimų ataskaitą bei duomenis konservavimo, restauravimo programos koncepcijos parengimui</w:t>
      </w:r>
      <w:r w:rsidR="00FA0502" w:rsidRPr="002E5EBC">
        <w:rPr>
          <w:rFonts w:ascii="Times New Roman" w:eastAsia="Times New Roman" w:hAnsi="Times New Roman"/>
          <w:sz w:val="24"/>
          <w:szCs w:val="24"/>
        </w:rPr>
        <w:t xml:space="preserve">. Daugiau informacijos pateikiama  </w:t>
      </w:r>
      <w:r w:rsidRPr="002E5EBC">
        <w:rPr>
          <w:rFonts w:ascii="Times New Roman" w:eastAsia="Times New Roman" w:hAnsi="Times New Roman"/>
          <w:sz w:val="24"/>
          <w:szCs w:val="24"/>
        </w:rPr>
        <w:t>Sutarties</w:t>
      </w:r>
      <w:r w:rsidR="00FA0502" w:rsidRPr="002E5EBC">
        <w:rPr>
          <w:rFonts w:ascii="Times New Roman" w:eastAsia="Times New Roman" w:hAnsi="Times New Roman"/>
          <w:sz w:val="24"/>
          <w:szCs w:val="24"/>
        </w:rPr>
        <w:t xml:space="preserve"> 1 priede „Techninė specifikacija“</w:t>
      </w:r>
      <w:r w:rsidR="005C7C22" w:rsidRPr="002E5EBC">
        <w:rPr>
          <w:rFonts w:ascii="Times New Roman" w:eastAsia="Times New Roman" w:hAnsi="Times New Roman"/>
          <w:sz w:val="24"/>
          <w:szCs w:val="24"/>
        </w:rPr>
        <w:t>.</w:t>
      </w:r>
    </w:p>
    <w:p w14:paraId="561C14A9" w14:textId="77777777" w:rsidR="00FF1EFD" w:rsidRPr="00674409" w:rsidRDefault="00FF1EFD" w:rsidP="002E5EBC">
      <w:pPr>
        <w:tabs>
          <w:tab w:val="left" w:pos="709"/>
        </w:tabs>
        <w:ind w:firstLine="709"/>
        <w:jc w:val="both"/>
        <w:rPr>
          <w:rFonts w:ascii="Times New Roman" w:hAnsi="Times New Roman"/>
          <w:sz w:val="24"/>
          <w:szCs w:val="24"/>
          <w:highlight w:val="yellow"/>
        </w:rPr>
      </w:pPr>
    </w:p>
    <w:p w14:paraId="0E517189" w14:textId="77777777" w:rsidR="00FF1EFD" w:rsidRPr="002E5EBC" w:rsidRDefault="00FF1EFD" w:rsidP="00FF1EFD">
      <w:pPr>
        <w:pStyle w:val="ListParagraph"/>
        <w:numPr>
          <w:ilvl w:val="0"/>
          <w:numId w:val="1"/>
        </w:numPr>
        <w:tabs>
          <w:tab w:val="left" w:pos="709"/>
        </w:tabs>
        <w:ind w:left="709" w:hanging="709"/>
        <w:jc w:val="both"/>
        <w:rPr>
          <w:rFonts w:ascii="Times New Roman" w:eastAsia="Times New Roman" w:hAnsi="Times New Roman"/>
          <w:b/>
          <w:sz w:val="24"/>
          <w:szCs w:val="24"/>
        </w:rPr>
      </w:pPr>
      <w:r w:rsidRPr="002E5EBC">
        <w:rPr>
          <w:rFonts w:ascii="Times New Roman" w:eastAsia="Times New Roman" w:hAnsi="Times New Roman"/>
          <w:b/>
          <w:sz w:val="24"/>
          <w:szCs w:val="24"/>
        </w:rPr>
        <w:t>SUTARTIES KAINA IR GALIOJIMO TERMINAI</w:t>
      </w:r>
    </w:p>
    <w:p w14:paraId="657D5BF3" w14:textId="3886F26E" w:rsidR="00FF1EFD" w:rsidRPr="002E5EBC" w:rsidRDefault="002E5EBC" w:rsidP="002E5EBC">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2.1. </w:t>
      </w:r>
      <w:r w:rsidR="00FF1EFD" w:rsidRPr="002E5EBC">
        <w:rPr>
          <w:rFonts w:ascii="Times New Roman" w:eastAsia="Times New Roman" w:hAnsi="Times New Roman"/>
          <w:sz w:val="24"/>
          <w:szCs w:val="24"/>
        </w:rPr>
        <w:t xml:space="preserve">Sutarties vertė (Sutarties kaina) pagal pateiktą </w:t>
      </w:r>
      <w:r w:rsidR="00FA0502" w:rsidRPr="002E5EBC">
        <w:rPr>
          <w:rFonts w:ascii="Times New Roman" w:eastAsia="Times New Roman" w:hAnsi="Times New Roman"/>
          <w:sz w:val="24"/>
          <w:szCs w:val="24"/>
        </w:rPr>
        <w:t>Teikėj</w:t>
      </w:r>
      <w:r w:rsidR="00FF1EFD" w:rsidRPr="002E5EBC">
        <w:rPr>
          <w:rFonts w:ascii="Times New Roman" w:eastAsia="Times New Roman" w:hAnsi="Times New Roman"/>
          <w:sz w:val="24"/>
          <w:szCs w:val="24"/>
        </w:rPr>
        <w:t>o pasiūlymą yra</w:t>
      </w:r>
      <w:r w:rsidR="0011582B" w:rsidRPr="002E5EBC">
        <w:rPr>
          <w:rFonts w:ascii="Times New Roman" w:eastAsia="Times New Roman" w:hAnsi="Times New Roman"/>
          <w:sz w:val="24"/>
          <w:szCs w:val="24"/>
        </w:rPr>
        <w:t xml:space="preserve"> </w:t>
      </w:r>
      <w:r>
        <w:rPr>
          <w:rFonts w:ascii="Times New Roman" w:eastAsia="Times New Roman" w:hAnsi="Times New Roman"/>
          <w:sz w:val="24"/>
          <w:szCs w:val="24"/>
        </w:rPr>
        <w:t>____________</w:t>
      </w:r>
      <w:r w:rsidR="00073F1A" w:rsidRPr="002E5EBC">
        <w:rPr>
          <w:rFonts w:ascii="Times New Roman" w:eastAsia="Times New Roman" w:hAnsi="Times New Roman"/>
          <w:sz w:val="24"/>
          <w:szCs w:val="24"/>
        </w:rPr>
        <w:t>Eur</w:t>
      </w:r>
      <w:r w:rsidR="00567F30" w:rsidRPr="002E5EBC">
        <w:rPr>
          <w:rFonts w:ascii="Times New Roman" w:eastAsia="Times New Roman" w:hAnsi="Times New Roman"/>
          <w:sz w:val="24"/>
          <w:szCs w:val="24"/>
        </w:rPr>
        <w:t xml:space="preserve"> (</w:t>
      </w:r>
      <w:r w:rsidR="003475AB">
        <w:rPr>
          <w:rFonts w:ascii="Times New Roman" w:eastAsia="Times New Roman" w:hAnsi="Times New Roman"/>
          <w:sz w:val="24"/>
          <w:szCs w:val="24"/>
        </w:rPr>
        <w:t>____</w:t>
      </w:r>
      <w:r w:rsidR="00567F30" w:rsidRPr="002E5EBC">
        <w:rPr>
          <w:rFonts w:ascii="Times New Roman" w:eastAsia="Times New Roman" w:hAnsi="Times New Roman"/>
          <w:sz w:val="24"/>
          <w:szCs w:val="24"/>
        </w:rPr>
        <w:t>eurų)</w:t>
      </w:r>
      <w:r w:rsidR="00FF1EFD" w:rsidRPr="002E5EBC">
        <w:rPr>
          <w:rFonts w:ascii="Times New Roman" w:eastAsia="Times New Roman" w:hAnsi="Times New Roman"/>
          <w:sz w:val="24"/>
          <w:szCs w:val="24"/>
        </w:rPr>
        <w:t>, PVM sudaro</w:t>
      </w:r>
      <w:r>
        <w:rPr>
          <w:rFonts w:ascii="Times New Roman" w:eastAsia="Times New Roman" w:hAnsi="Times New Roman"/>
          <w:sz w:val="24"/>
          <w:szCs w:val="24"/>
        </w:rPr>
        <w:t xml:space="preserve"> ______</w:t>
      </w:r>
      <w:r w:rsidR="00FF1EFD" w:rsidRPr="002E5EBC">
        <w:rPr>
          <w:rFonts w:ascii="Times New Roman" w:eastAsia="Times New Roman" w:hAnsi="Times New Roman"/>
          <w:sz w:val="24"/>
          <w:szCs w:val="24"/>
        </w:rPr>
        <w:t>Eur</w:t>
      </w:r>
      <w:r w:rsidR="00567F30" w:rsidRPr="002E5EBC">
        <w:rPr>
          <w:rFonts w:ascii="Times New Roman" w:eastAsia="Times New Roman" w:hAnsi="Times New Roman"/>
          <w:sz w:val="24"/>
          <w:szCs w:val="24"/>
        </w:rPr>
        <w:t xml:space="preserve"> (</w:t>
      </w:r>
      <w:r>
        <w:rPr>
          <w:rFonts w:ascii="Times New Roman" w:eastAsia="Times New Roman" w:hAnsi="Times New Roman"/>
          <w:sz w:val="24"/>
          <w:szCs w:val="24"/>
        </w:rPr>
        <w:t>_____________</w:t>
      </w:r>
      <w:r w:rsidR="00567F30" w:rsidRPr="002E5EBC">
        <w:rPr>
          <w:rFonts w:ascii="Times New Roman" w:eastAsia="Times New Roman" w:hAnsi="Times New Roman"/>
          <w:sz w:val="24"/>
          <w:szCs w:val="24"/>
        </w:rPr>
        <w:t>)</w:t>
      </w:r>
      <w:r w:rsidR="00FF1EFD" w:rsidRPr="002E5EBC">
        <w:rPr>
          <w:rFonts w:ascii="Times New Roman" w:eastAsia="Times New Roman" w:hAnsi="Times New Roman"/>
          <w:sz w:val="24"/>
          <w:szCs w:val="24"/>
        </w:rPr>
        <w:t xml:space="preserve">, bendra pasiūlymo kaina su PVM </w:t>
      </w:r>
      <w:r w:rsidR="00073F1A" w:rsidRPr="002E5EBC">
        <w:rPr>
          <w:rFonts w:ascii="Times New Roman" w:eastAsia="Times New Roman" w:hAnsi="Times New Roman"/>
          <w:sz w:val="24"/>
          <w:szCs w:val="24"/>
        </w:rPr>
        <w:t xml:space="preserve"> yra</w:t>
      </w:r>
      <w:r w:rsidR="0011582B" w:rsidRPr="002E5EBC">
        <w:rPr>
          <w:rFonts w:ascii="Times New Roman" w:eastAsia="Times New Roman" w:hAnsi="Times New Roman"/>
          <w:sz w:val="24"/>
          <w:szCs w:val="24"/>
        </w:rPr>
        <w:t xml:space="preserve"> </w:t>
      </w:r>
      <w:r>
        <w:rPr>
          <w:rFonts w:ascii="Times New Roman" w:eastAsia="Times New Roman" w:hAnsi="Times New Roman"/>
          <w:sz w:val="24"/>
          <w:szCs w:val="24"/>
        </w:rPr>
        <w:t>_________</w:t>
      </w:r>
      <w:r w:rsidR="00FF1EFD" w:rsidRPr="002E5EBC">
        <w:rPr>
          <w:rFonts w:ascii="Times New Roman" w:eastAsia="Times New Roman" w:hAnsi="Times New Roman"/>
          <w:sz w:val="24"/>
          <w:szCs w:val="24"/>
        </w:rPr>
        <w:t>Eur</w:t>
      </w:r>
      <w:r w:rsidR="00567F30" w:rsidRPr="002E5EBC">
        <w:rPr>
          <w:rFonts w:ascii="Times New Roman" w:eastAsia="Times New Roman" w:hAnsi="Times New Roman"/>
          <w:sz w:val="24"/>
          <w:szCs w:val="24"/>
        </w:rPr>
        <w:t xml:space="preserve"> (</w:t>
      </w:r>
      <w:r>
        <w:rPr>
          <w:rFonts w:ascii="Times New Roman" w:eastAsia="Times New Roman" w:hAnsi="Times New Roman"/>
          <w:sz w:val="24"/>
          <w:szCs w:val="24"/>
        </w:rPr>
        <w:t>_________________</w:t>
      </w:r>
      <w:r w:rsidR="00567F30" w:rsidRPr="002E5EBC">
        <w:rPr>
          <w:rFonts w:ascii="Times New Roman" w:eastAsia="Times New Roman" w:hAnsi="Times New Roman"/>
          <w:sz w:val="24"/>
          <w:szCs w:val="24"/>
        </w:rPr>
        <w:t>)</w:t>
      </w:r>
      <w:r w:rsidR="00FF1EFD" w:rsidRPr="002E5EBC">
        <w:rPr>
          <w:rFonts w:ascii="Times New Roman" w:eastAsia="Times New Roman" w:hAnsi="Times New Roman"/>
          <w:sz w:val="24"/>
          <w:szCs w:val="24"/>
        </w:rPr>
        <w:t xml:space="preserve">. </w:t>
      </w:r>
      <w:r w:rsidR="008D4586" w:rsidRPr="002E5EBC">
        <w:rPr>
          <w:rFonts w:ascii="Times New Roman" w:eastAsia="Times New Roman" w:hAnsi="Times New Roman"/>
          <w:sz w:val="24"/>
          <w:szCs w:val="24"/>
        </w:rPr>
        <w:t>Užsakovo skiriamas finansavimas: ___________, Objekto valdytojo skiriamas finansavimas:_________________________.</w:t>
      </w:r>
    </w:p>
    <w:p w14:paraId="153D688C" w14:textId="21BB94F5" w:rsidR="00FF1EFD" w:rsidRPr="002E5EBC" w:rsidRDefault="66647D4F" w:rsidP="002E5EBC">
      <w:pPr>
        <w:tabs>
          <w:tab w:val="left" w:pos="709"/>
        </w:tabs>
        <w:ind w:firstLine="680"/>
        <w:jc w:val="both"/>
        <w:rPr>
          <w:rFonts w:ascii="Times New Roman" w:eastAsia="Times New Roman" w:hAnsi="Times New Roman"/>
          <w:sz w:val="24"/>
          <w:szCs w:val="24"/>
        </w:rPr>
      </w:pPr>
      <w:r w:rsidRPr="35DAFC0B">
        <w:rPr>
          <w:rFonts w:ascii="Times New Roman" w:eastAsia="Times New Roman" w:hAnsi="Times New Roman"/>
          <w:sz w:val="24"/>
          <w:szCs w:val="24"/>
        </w:rPr>
        <w:t xml:space="preserve">2.2. </w:t>
      </w:r>
      <w:r w:rsidR="482E5ACC" w:rsidRPr="35DAFC0B">
        <w:rPr>
          <w:rFonts w:ascii="Times New Roman" w:eastAsia="Times New Roman" w:hAnsi="Times New Roman"/>
          <w:sz w:val="24"/>
          <w:szCs w:val="24"/>
        </w:rPr>
        <w:t xml:space="preserve">Sutartis įsigalioja Šalims pasirašius Sutartį ir galioja iki </w:t>
      </w:r>
      <w:r w:rsidR="76D39F8F" w:rsidRPr="35DAFC0B">
        <w:rPr>
          <w:rFonts w:ascii="Times New Roman" w:eastAsia="Times New Roman" w:hAnsi="Times New Roman"/>
          <w:sz w:val="24"/>
          <w:szCs w:val="24"/>
        </w:rPr>
        <w:t>sutartinių įsipareigojimų įvykdymo</w:t>
      </w:r>
      <w:r w:rsidR="18046F7B" w:rsidRPr="35DAFC0B">
        <w:rPr>
          <w:rFonts w:ascii="Times New Roman" w:eastAsia="Times New Roman" w:hAnsi="Times New Roman"/>
          <w:sz w:val="24"/>
          <w:szCs w:val="24"/>
        </w:rPr>
        <w:t xml:space="preserve">. </w:t>
      </w:r>
      <w:r w:rsidRPr="35DAFC0B">
        <w:rPr>
          <w:rFonts w:ascii="Times New Roman" w:eastAsia="Times New Roman" w:hAnsi="Times New Roman"/>
          <w:sz w:val="24"/>
          <w:szCs w:val="24"/>
        </w:rPr>
        <w:t xml:space="preserve">Taikomieji </w:t>
      </w:r>
      <w:r w:rsidR="2C727973" w:rsidRPr="35DAFC0B">
        <w:rPr>
          <w:rFonts w:ascii="Times New Roman" w:eastAsia="Times New Roman" w:hAnsi="Times New Roman"/>
          <w:sz w:val="24"/>
          <w:szCs w:val="24"/>
        </w:rPr>
        <w:t xml:space="preserve"> </w:t>
      </w:r>
      <w:r w:rsidR="4FA5A549" w:rsidRPr="35DAFC0B">
        <w:rPr>
          <w:rFonts w:ascii="Times New Roman" w:eastAsia="Times New Roman" w:hAnsi="Times New Roman"/>
          <w:sz w:val="24"/>
          <w:szCs w:val="24"/>
        </w:rPr>
        <w:t xml:space="preserve">tyrimai </w:t>
      </w:r>
      <w:r w:rsidR="2C727973" w:rsidRPr="35DAFC0B">
        <w:rPr>
          <w:rFonts w:ascii="Times New Roman" w:eastAsia="Times New Roman" w:hAnsi="Times New Roman"/>
          <w:sz w:val="24"/>
          <w:szCs w:val="24"/>
        </w:rPr>
        <w:t xml:space="preserve">turi būti atlikti per </w:t>
      </w:r>
      <w:r w:rsidRPr="35DAFC0B">
        <w:rPr>
          <w:rFonts w:ascii="Times New Roman" w:eastAsia="Times New Roman" w:hAnsi="Times New Roman"/>
          <w:sz w:val="24"/>
          <w:szCs w:val="24"/>
        </w:rPr>
        <w:t>12 mėnesių</w:t>
      </w:r>
      <w:r w:rsidR="2C727973" w:rsidRPr="35DAFC0B">
        <w:rPr>
          <w:rFonts w:ascii="Times New Roman" w:eastAsia="Times New Roman" w:hAnsi="Times New Roman"/>
          <w:sz w:val="24"/>
          <w:szCs w:val="24"/>
        </w:rPr>
        <w:t xml:space="preserve"> nuo sutarties pasirašymo.</w:t>
      </w:r>
      <w:r w:rsidR="684A7FF9" w:rsidRPr="35DAFC0B">
        <w:rPr>
          <w:rFonts w:ascii="Times New Roman" w:eastAsia="Times New Roman" w:hAnsi="Times New Roman"/>
          <w:sz w:val="24"/>
          <w:szCs w:val="24"/>
        </w:rPr>
        <w:t xml:space="preserve"> </w:t>
      </w:r>
      <w:r w:rsidR="426C3712" w:rsidRPr="35DAFC0B">
        <w:rPr>
          <w:rFonts w:ascii="Times New Roman" w:eastAsia="Times New Roman" w:hAnsi="Times New Roman"/>
          <w:sz w:val="24"/>
          <w:szCs w:val="24"/>
        </w:rPr>
        <w:t>Pratęsimai nenumatomi</w:t>
      </w:r>
      <w:r w:rsidR="41E64E92" w:rsidRPr="35DAFC0B">
        <w:rPr>
          <w:rFonts w:ascii="Times New Roman" w:eastAsia="Times New Roman" w:hAnsi="Times New Roman"/>
          <w:sz w:val="24"/>
          <w:szCs w:val="24"/>
        </w:rPr>
        <w:t>.</w:t>
      </w:r>
      <w:r w:rsidR="482E5ACC" w:rsidRPr="35DAFC0B">
        <w:rPr>
          <w:rFonts w:ascii="Times New Roman" w:eastAsia="Times New Roman" w:hAnsi="Times New Roman"/>
          <w:sz w:val="24"/>
          <w:szCs w:val="24"/>
        </w:rPr>
        <w:t xml:space="preserve"> </w:t>
      </w:r>
    </w:p>
    <w:p w14:paraId="6FE09295" w14:textId="151D7810" w:rsidR="00FF1EFD" w:rsidRPr="00253BDE" w:rsidRDefault="00253BDE" w:rsidP="00253BDE">
      <w:pPr>
        <w:tabs>
          <w:tab w:val="left" w:pos="709"/>
        </w:tabs>
        <w:ind w:firstLine="680"/>
        <w:jc w:val="both"/>
        <w:rPr>
          <w:rFonts w:ascii="Times New Roman" w:eastAsia="Times New Roman" w:hAnsi="Times New Roman"/>
          <w:sz w:val="24"/>
          <w:szCs w:val="24"/>
        </w:rPr>
      </w:pPr>
      <w:r w:rsidRPr="00253BDE">
        <w:rPr>
          <w:rFonts w:ascii="Times New Roman" w:eastAsia="Times New Roman" w:hAnsi="Times New Roman"/>
          <w:sz w:val="24"/>
          <w:szCs w:val="24"/>
        </w:rPr>
        <w:t xml:space="preserve">2.3. </w:t>
      </w:r>
      <w:r w:rsidR="00FF1EFD" w:rsidRPr="00253BDE">
        <w:rPr>
          <w:rFonts w:ascii="Times New Roman" w:eastAsia="Times New Roman" w:hAnsi="Times New Roman"/>
          <w:sz w:val="24"/>
          <w:szCs w:val="24"/>
        </w:rPr>
        <w:t>Kiekvienais kalendoriniais metais, atsižvelgiant į</w:t>
      </w:r>
      <w:r w:rsidR="00890F1B" w:rsidRPr="00253BDE">
        <w:rPr>
          <w:rFonts w:ascii="Times New Roman" w:eastAsia="Times New Roman" w:hAnsi="Times New Roman"/>
          <w:sz w:val="24"/>
          <w:szCs w:val="24"/>
        </w:rPr>
        <w:t xml:space="preserve"> Lietuvos Respublikos kultūros ministerijos</w:t>
      </w:r>
      <w:r w:rsidR="00FF1EFD" w:rsidRPr="00253BDE">
        <w:rPr>
          <w:rFonts w:ascii="Times New Roman" w:eastAsia="Times New Roman" w:hAnsi="Times New Roman"/>
          <w:sz w:val="24"/>
          <w:szCs w:val="24"/>
        </w:rPr>
        <w:t xml:space="preserve"> skirtą finansavimą, sudaromi einamųjų metų </w:t>
      </w:r>
      <w:r w:rsidR="002E5EBC" w:rsidRPr="00253BDE">
        <w:rPr>
          <w:rFonts w:ascii="Times New Roman" w:eastAsia="Times New Roman" w:hAnsi="Times New Roman"/>
          <w:sz w:val="24"/>
          <w:szCs w:val="24"/>
        </w:rPr>
        <w:t>taikomųjų tyrimų</w:t>
      </w:r>
      <w:r w:rsidR="00FF1EFD" w:rsidRPr="00253BDE">
        <w:rPr>
          <w:rFonts w:ascii="Times New Roman" w:eastAsia="Times New Roman" w:hAnsi="Times New Roman"/>
          <w:sz w:val="24"/>
          <w:szCs w:val="24"/>
        </w:rPr>
        <w:t xml:space="preserve"> atlikimo grafikai bei pasirašomi Užsakovo</w:t>
      </w:r>
      <w:r w:rsidR="00133065" w:rsidRPr="00253BDE">
        <w:rPr>
          <w:rFonts w:ascii="Times New Roman" w:eastAsia="Times New Roman" w:hAnsi="Times New Roman"/>
          <w:sz w:val="24"/>
          <w:szCs w:val="24"/>
        </w:rPr>
        <w:t xml:space="preserve">, Objekto valdytojo ir </w:t>
      </w:r>
      <w:r w:rsidR="00FA0502" w:rsidRPr="00253BDE">
        <w:rPr>
          <w:rFonts w:ascii="Times New Roman" w:eastAsia="Times New Roman" w:hAnsi="Times New Roman"/>
          <w:sz w:val="24"/>
          <w:szCs w:val="24"/>
        </w:rPr>
        <w:t>Teikėj</w:t>
      </w:r>
      <w:r w:rsidR="00FF1EFD" w:rsidRPr="00253BDE">
        <w:rPr>
          <w:rFonts w:ascii="Times New Roman" w:eastAsia="Times New Roman" w:hAnsi="Times New Roman"/>
          <w:sz w:val="24"/>
          <w:szCs w:val="24"/>
        </w:rPr>
        <w:t>o papildomi susitarimai prie Sutarties.</w:t>
      </w:r>
    </w:p>
    <w:p w14:paraId="2AECF8D3" w14:textId="77777777" w:rsidR="00615AEF" w:rsidRPr="00674409" w:rsidRDefault="00615AEF" w:rsidP="00615AEF">
      <w:pPr>
        <w:tabs>
          <w:tab w:val="left" w:pos="709"/>
        </w:tabs>
        <w:ind w:left="709"/>
        <w:jc w:val="both"/>
        <w:rPr>
          <w:rFonts w:ascii="Times New Roman" w:eastAsia="Times New Roman" w:hAnsi="Times New Roman"/>
          <w:b/>
          <w:sz w:val="24"/>
          <w:szCs w:val="24"/>
          <w:highlight w:val="yellow"/>
        </w:rPr>
      </w:pPr>
    </w:p>
    <w:p w14:paraId="7A973C76" w14:textId="77777777" w:rsidR="008D4586" w:rsidRPr="002E5EBC" w:rsidRDefault="008D4586" w:rsidP="008D4586">
      <w:pPr>
        <w:numPr>
          <w:ilvl w:val="0"/>
          <w:numId w:val="1"/>
        </w:numPr>
        <w:tabs>
          <w:tab w:val="left" w:pos="709"/>
        </w:tabs>
        <w:ind w:left="709" w:hanging="709"/>
        <w:jc w:val="both"/>
        <w:rPr>
          <w:rFonts w:ascii="Times New Roman" w:eastAsia="Times New Roman" w:hAnsi="Times New Roman"/>
          <w:b/>
          <w:sz w:val="24"/>
          <w:szCs w:val="24"/>
        </w:rPr>
      </w:pPr>
      <w:r w:rsidRPr="002E5EBC">
        <w:rPr>
          <w:rFonts w:ascii="Times New Roman" w:eastAsia="Times New Roman" w:hAnsi="Times New Roman"/>
          <w:b/>
          <w:sz w:val="24"/>
          <w:szCs w:val="24"/>
        </w:rPr>
        <w:t>ATSISKAITYMO TVARKA</w:t>
      </w:r>
    </w:p>
    <w:p w14:paraId="16F77095" w14:textId="740A89EE" w:rsidR="008D4586" w:rsidRPr="002E5EBC" w:rsidRDefault="23421EB1" w:rsidP="002E5EBC">
      <w:pPr>
        <w:tabs>
          <w:tab w:val="left" w:pos="709"/>
        </w:tabs>
        <w:ind w:firstLine="680"/>
        <w:jc w:val="both"/>
        <w:rPr>
          <w:rFonts w:ascii="Times New Roman" w:eastAsia="Times New Roman" w:hAnsi="Times New Roman"/>
          <w:sz w:val="24"/>
          <w:szCs w:val="24"/>
        </w:rPr>
      </w:pPr>
      <w:r w:rsidRPr="3676CC8C">
        <w:rPr>
          <w:rFonts w:ascii="Times New Roman" w:eastAsia="Times New Roman" w:hAnsi="Times New Roman"/>
          <w:sz w:val="24"/>
          <w:szCs w:val="24"/>
        </w:rPr>
        <w:t xml:space="preserve">3.1. </w:t>
      </w:r>
      <w:r w:rsidR="1F247743" w:rsidRPr="3676CC8C">
        <w:rPr>
          <w:rFonts w:ascii="Times New Roman" w:eastAsia="Times New Roman" w:hAnsi="Times New Roman"/>
          <w:sz w:val="24"/>
          <w:szCs w:val="24"/>
        </w:rPr>
        <w:t xml:space="preserve">Užsakovas už atliktus </w:t>
      </w:r>
      <w:r w:rsidR="1ABCC40F" w:rsidRPr="3676CC8C">
        <w:rPr>
          <w:rFonts w:ascii="Times New Roman" w:eastAsia="Times New Roman" w:hAnsi="Times New Roman"/>
          <w:sz w:val="24"/>
          <w:szCs w:val="24"/>
        </w:rPr>
        <w:t>taikomuos</w:t>
      </w:r>
      <w:r w:rsidR="00657F31">
        <w:rPr>
          <w:rFonts w:ascii="Times New Roman" w:eastAsia="Times New Roman" w:hAnsi="Times New Roman"/>
          <w:sz w:val="24"/>
          <w:szCs w:val="24"/>
        </w:rPr>
        <w:t>i</w:t>
      </w:r>
      <w:r w:rsidR="1ABCC40F" w:rsidRPr="3676CC8C">
        <w:rPr>
          <w:rFonts w:ascii="Times New Roman" w:eastAsia="Times New Roman" w:hAnsi="Times New Roman"/>
          <w:sz w:val="24"/>
          <w:szCs w:val="24"/>
        </w:rPr>
        <w:t xml:space="preserve">us tyrimus </w:t>
      </w:r>
      <w:r w:rsidR="1F247743" w:rsidRPr="3676CC8C">
        <w:rPr>
          <w:rFonts w:ascii="Times New Roman" w:eastAsia="Times New Roman" w:hAnsi="Times New Roman"/>
          <w:sz w:val="24"/>
          <w:szCs w:val="24"/>
        </w:rPr>
        <w:t xml:space="preserve">atsiskaito ne vėliau kaip per 30 (trisdešimt) kalendorinių dienų pagal Objekto valdytojo vizuotus ir Užsakovo bei </w:t>
      </w:r>
      <w:r w:rsidR="329E179A" w:rsidRPr="3676CC8C">
        <w:rPr>
          <w:rFonts w:ascii="Times New Roman" w:eastAsia="Times New Roman" w:hAnsi="Times New Roman"/>
          <w:sz w:val="24"/>
          <w:szCs w:val="24"/>
        </w:rPr>
        <w:t>Teikėj</w:t>
      </w:r>
      <w:r w:rsidR="1F247743" w:rsidRPr="3676CC8C">
        <w:rPr>
          <w:rFonts w:ascii="Times New Roman" w:eastAsia="Times New Roman" w:hAnsi="Times New Roman"/>
          <w:sz w:val="24"/>
          <w:szCs w:val="24"/>
        </w:rPr>
        <w:t xml:space="preserve">o pasirašytus atliktų </w:t>
      </w:r>
      <w:r w:rsidRPr="3676CC8C">
        <w:rPr>
          <w:rFonts w:ascii="Times New Roman" w:eastAsia="Times New Roman" w:hAnsi="Times New Roman"/>
          <w:sz w:val="24"/>
          <w:szCs w:val="24"/>
        </w:rPr>
        <w:t>taikomųjų tyrimų</w:t>
      </w:r>
      <w:r w:rsidR="1F247743" w:rsidRPr="3676CC8C">
        <w:rPr>
          <w:rFonts w:ascii="Times New Roman" w:eastAsia="Times New Roman" w:hAnsi="Times New Roman"/>
          <w:sz w:val="24"/>
          <w:szCs w:val="24"/>
        </w:rPr>
        <w:t xml:space="preserve"> aktus ir šių aktų pagrindu </w:t>
      </w:r>
      <w:r w:rsidR="329E179A" w:rsidRPr="3676CC8C">
        <w:rPr>
          <w:rFonts w:ascii="Times New Roman" w:eastAsia="Times New Roman" w:hAnsi="Times New Roman"/>
          <w:sz w:val="24"/>
          <w:szCs w:val="24"/>
        </w:rPr>
        <w:t>Teikėj</w:t>
      </w:r>
      <w:r w:rsidR="1F247743" w:rsidRPr="3676CC8C">
        <w:rPr>
          <w:rFonts w:ascii="Times New Roman" w:eastAsia="Times New Roman" w:hAnsi="Times New Roman"/>
          <w:sz w:val="24"/>
          <w:szCs w:val="24"/>
        </w:rPr>
        <w:t xml:space="preserve">o išrašytas PVM sąskaitas faktūras, pateiktas naudojantis informacinės sistemos SABIS priemonėmis. Elektroninė sąskaita faktūra, atitinkanti Europos elektroninių sąskaitų faktūrų standartą, gali būti teikiama </w:t>
      </w:r>
      <w:r w:rsidR="329E179A" w:rsidRPr="3676CC8C">
        <w:rPr>
          <w:rFonts w:ascii="Times New Roman" w:eastAsia="Times New Roman" w:hAnsi="Times New Roman"/>
          <w:sz w:val="24"/>
          <w:szCs w:val="24"/>
        </w:rPr>
        <w:t>Teikėj</w:t>
      </w:r>
      <w:r w:rsidR="1F247743" w:rsidRPr="3676CC8C">
        <w:rPr>
          <w:rFonts w:ascii="Times New Roman" w:eastAsia="Times New Roman" w:hAnsi="Times New Roman"/>
          <w:sz w:val="24"/>
          <w:szCs w:val="24"/>
        </w:rPr>
        <w:t xml:space="preserve">o pasirinktomis elektroninėmis priemonėmis. </w:t>
      </w:r>
    </w:p>
    <w:p w14:paraId="2DA6C565" w14:textId="535A60E7" w:rsidR="008D4586" w:rsidRPr="002E5EBC" w:rsidRDefault="002E5EBC" w:rsidP="002E5EBC">
      <w:pPr>
        <w:tabs>
          <w:tab w:val="left" w:pos="709"/>
        </w:tabs>
        <w:ind w:firstLine="680"/>
        <w:jc w:val="both"/>
        <w:rPr>
          <w:rFonts w:ascii="Times New Roman" w:eastAsia="Times New Roman" w:hAnsi="Times New Roman"/>
          <w:sz w:val="24"/>
          <w:szCs w:val="24"/>
        </w:rPr>
      </w:pPr>
      <w:bookmarkStart w:id="2" w:name="_Hlk501707089"/>
      <w:r>
        <w:rPr>
          <w:rFonts w:ascii="Times New Roman" w:eastAsia="Times New Roman" w:hAnsi="Times New Roman"/>
          <w:sz w:val="24"/>
          <w:szCs w:val="24"/>
        </w:rPr>
        <w:t xml:space="preserve">3.2. </w:t>
      </w:r>
      <w:r w:rsidR="008D4586" w:rsidRPr="002E5EBC">
        <w:rPr>
          <w:rFonts w:ascii="Times New Roman" w:eastAsia="Times New Roman" w:hAnsi="Times New Roman"/>
          <w:sz w:val="24"/>
          <w:szCs w:val="24"/>
        </w:rPr>
        <w:t xml:space="preserve">Dėl aplinkybių, nepriklausančių nuo Užsakovo (vėluojant finansavimui ar kt.), šiame Sutarties skyriuje nurodyti apmokėjimo už atliktus </w:t>
      </w:r>
      <w:r w:rsidRPr="002E5EBC">
        <w:rPr>
          <w:rFonts w:ascii="Times New Roman" w:eastAsia="Times New Roman" w:hAnsi="Times New Roman"/>
          <w:sz w:val="24"/>
          <w:szCs w:val="24"/>
        </w:rPr>
        <w:t>taikomuosius tyrimus</w:t>
      </w:r>
      <w:r w:rsidR="008D4586" w:rsidRPr="002E5EBC">
        <w:rPr>
          <w:rFonts w:ascii="Times New Roman" w:eastAsia="Times New Roman" w:hAnsi="Times New Roman"/>
          <w:sz w:val="24"/>
          <w:szCs w:val="24"/>
        </w:rPr>
        <w:t xml:space="preserve"> terminai gali būti pratęsti, bet ne ilgesniam kaip 60 dienų laikotarpiui nuo atliktų </w:t>
      </w:r>
      <w:r w:rsidRPr="002E5EBC">
        <w:rPr>
          <w:rFonts w:ascii="Times New Roman" w:eastAsia="Times New Roman" w:hAnsi="Times New Roman"/>
          <w:sz w:val="24"/>
          <w:szCs w:val="24"/>
        </w:rPr>
        <w:t xml:space="preserve">taikomųjų tyrimų </w:t>
      </w:r>
      <w:r w:rsidR="008D4586" w:rsidRPr="002E5EBC">
        <w:rPr>
          <w:rFonts w:ascii="Times New Roman" w:eastAsia="Times New Roman" w:hAnsi="Times New Roman"/>
          <w:sz w:val="24"/>
          <w:szCs w:val="24"/>
        </w:rPr>
        <w:t>aktų patvirtinimo dienos.</w:t>
      </w:r>
      <w:bookmarkEnd w:id="2"/>
    </w:p>
    <w:p w14:paraId="71EF6F2F" w14:textId="4D44580E" w:rsidR="008D4586" w:rsidRPr="002E5EBC" w:rsidRDefault="002E5EBC" w:rsidP="002E5EBC">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3.3. </w:t>
      </w:r>
      <w:r w:rsidR="008D4586" w:rsidRPr="002E5EBC">
        <w:rPr>
          <w:rFonts w:ascii="Times New Roman" w:eastAsia="Times New Roman" w:hAnsi="Times New Roman"/>
          <w:sz w:val="24"/>
          <w:szCs w:val="24"/>
        </w:rPr>
        <w:t xml:space="preserve">Užsakovas už atliktus </w:t>
      </w:r>
      <w:r w:rsidRPr="002E5EBC">
        <w:rPr>
          <w:rFonts w:ascii="Times New Roman" w:eastAsia="Times New Roman" w:hAnsi="Times New Roman"/>
          <w:sz w:val="24"/>
          <w:szCs w:val="24"/>
        </w:rPr>
        <w:t>taikomuosius tyrimus</w:t>
      </w:r>
      <w:r w:rsidR="008D4586" w:rsidRPr="002E5EBC">
        <w:rPr>
          <w:rFonts w:ascii="Times New Roman" w:eastAsia="Times New Roman" w:hAnsi="Times New Roman"/>
          <w:sz w:val="24"/>
          <w:szCs w:val="24"/>
        </w:rPr>
        <w:t xml:space="preserve"> su </w:t>
      </w:r>
      <w:r w:rsidR="00FA0502" w:rsidRPr="002E5EBC">
        <w:rPr>
          <w:rFonts w:ascii="Times New Roman" w:eastAsia="Times New Roman" w:hAnsi="Times New Roman"/>
          <w:sz w:val="24"/>
          <w:szCs w:val="24"/>
        </w:rPr>
        <w:t>Teikėj</w:t>
      </w:r>
      <w:r w:rsidR="008D4586" w:rsidRPr="002E5EBC">
        <w:rPr>
          <w:rFonts w:ascii="Times New Roman" w:eastAsia="Times New Roman" w:hAnsi="Times New Roman"/>
          <w:sz w:val="24"/>
          <w:szCs w:val="24"/>
        </w:rPr>
        <w:t xml:space="preserve">u atsiskaito bankiniu mokėjimo pavedimu, mokėtinas pinigų sumas pervesdamas į Sutartyje nurodytą </w:t>
      </w:r>
      <w:r w:rsidR="00FA0502" w:rsidRPr="002E5EBC">
        <w:rPr>
          <w:rFonts w:ascii="Times New Roman" w:eastAsia="Times New Roman" w:hAnsi="Times New Roman"/>
          <w:sz w:val="24"/>
          <w:szCs w:val="24"/>
        </w:rPr>
        <w:t>Teikėj</w:t>
      </w:r>
      <w:r w:rsidR="008D4586" w:rsidRPr="002E5EBC">
        <w:rPr>
          <w:rFonts w:ascii="Times New Roman" w:eastAsia="Times New Roman" w:hAnsi="Times New Roman"/>
          <w:sz w:val="24"/>
          <w:szCs w:val="24"/>
        </w:rPr>
        <w:t>o banko sąskaitą.</w:t>
      </w:r>
    </w:p>
    <w:p w14:paraId="09894075" w14:textId="721F55C1" w:rsidR="008D4586" w:rsidRPr="002E5EBC" w:rsidRDefault="002E5EBC" w:rsidP="002E5EBC">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3.4. </w:t>
      </w:r>
      <w:r w:rsidR="008D4586" w:rsidRPr="002E5EBC">
        <w:rPr>
          <w:rFonts w:ascii="Times New Roman" w:eastAsia="Times New Roman" w:hAnsi="Times New Roman"/>
          <w:sz w:val="24"/>
          <w:szCs w:val="24"/>
        </w:rPr>
        <w:t xml:space="preserve">Užsakovas apmoka už atliktus </w:t>
      </w:r>
      <w:r w:rsidRPr="002E5EBC">
        <w:rPr>
          <w:rFonts w:ascii="Times New Roman" w:eastAsia="Times New Roman" w:hAnsi="Times New Roman"/>
          <w:sz w:val="24"/>
          <w:szCs w:val="24"/>
        </w:rPr>
        <w:t>taikomuosius tyrimus</w:t>
      </w:r>
      <w:r w:rsidR="008D4586" w:rsidRPr="002E5EBC">
        <w:rPr>
          <w:rFonts w:ascii="Times New Roman" w:eastAsia="Times New Roman" w:hAnsi="Times New Roman"/>
          <w:sz w:val="24"/>
          <w:szCs w:val="24"/>
        </w:rPr>
        <w:t xml:space="preserve">, išskyrus sulaikomas sumas. Mokėjimai sulaikomi, jeigu dėl </w:t>
      </w:r>
      <w:r w:rsidR="00FA0502" w:rsidRPr="002E5EBC">
        <w:rPr>
          <w:rFonts w:ascii="Times New Roman" w:eastAsia="Times New Roman" w:hAnsi="Times New Roman"/>
          <w:sz w:val="24"/>
          <w:szCs w:val="24"/>
        </w:rPr>
        <w:t>Teikėj</w:t>
      </w:r>
      <w:r w:rsidR="008D4586" w:rsidRPr="002E5EBC">
        <w:rPr>
          <w:rFonts w:ascii="Times New Roman" w:eastAsia="Times New Roman" w:hAnsi="Times New Roman"/>
          <w:sz w:val="24"/>
          <w:szCs w:val="24"/>
        </w:rPr>
        <w:t xml:space="preserve">o kaltės nepašalinti atliktų </w:t>
      </w:r>
      <w:r w:rsidRPr="002E5EBC">
        <w:rPr>
          <w:rFonts w:ascii="Times New Roman" w:eastAsia="Times New Roman" w:hAnsi="Times New Roman"/>
          <w:sz w:val="24"/>
          <w:szCs w:val="24"/>
        </w:rPr>
        <w:t>taikomųjų tyrimų</w:t>
      </w:r>
      <w:r w:rsidR="008D4586" w:rsidRPr="002E5EBC">
        <w:rPr>
          <w:rFonts w:ascii="Times New Roman" w:eastAsia="Times New Roman" w:hAnsi="Times New Roman"/>
          <w:sz w:val="24"/>
          <w:szCs w:val="24"/>
        </w:rPr>
        <w:t xml:space="preserve"> defektai, nesilaikoma sutartinių įsipareigojimų. Užsakovas baudas ir delspinigius išskaičiuoja iš </w:t>
      </w:r>
      <w:r w:rsidR="00FA0502" w:rsidRPr="002E5EBC">
        <w:rPr>
          <w:rFonts w:ascii="Times New Roman" w:eastAsia="Times New Roman" w:hAnsi="Times New Roman"/>
          <w:sz w:val="24"/>
          <w:szCs w:val="24"/>
        </w:rPr>
        <w:t>Teikėj</w:t>
      </w:r>
      <w:r w:rsidR="008D4586" w:rsidRPr="002E5EBC">
        <w:rPr>
          <w:rFonts w:ascii="Times New Roman" w:eastAsia="Times New Roman" w:hAnsi="Times New Roman"/>
          <w:sz w:val="24"/>
          <w:szCs w:val="24"/>
        </w:rPr>
        <w:t>ui mokėtinų sumų.</w:t>
      </w:r>
    </w:p>
    <w:p w14:paraId="717A8F02" w14:textId="0D32950B" w:rsidR="008D4586" w:rsidRPr="002E5EBC" w:rsidRDefault="002E5EBC" w:rsidP="002E5EBC">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3.5. </w:t>
      </w:r>
      <w:r w:rsidR="008D4586" w:rsidRPr="002E5EBC">
        <w:rPr>
          <w:rFonts w:ascii="Times New Roman" w:eastAsia="Times New Roman" w:hAnsi="Times New Roman"/>
          <w:sz w:val="24"/>
          <w:szCs w:val="24"/>
        </w:rPr>
        <w:t>Pradinė Sutarties vertė dėl pasikeitusių mokesčių perskaičiuojama tokia tvarka:</w:t>
      </w:r>
    </w:p>
    <w:p w14:paraId="05CD3D03" w14:textId="503D9C69" w:rsidR="008D4586" w:rsidRPr="002E5EBC" w:rsidRDefault="002E5EBC" w:rsidP="00A81A30">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3.5.1. </w:t>
      </w:r>
      <w:r w:rsidR="008D4586" w:rsidRPr="002E5EBC">
        <w:rPr>
          <w:rFonts w:ascii="Times New Roman" w:eastAsia="Times New Roman" w:hAnsi="Times New Roman"/>
          <w:sz w:val="24"/>
          <w:szCs w:val="24"/>
        </w:rPr>
        <w:t>mokestis, kuriam pasikeitus perskaičiuojama pradinė Sutarties vertė: pridėtinės vertės mokestis (PVM). Pasikeitus kitiems mokesčiams, pradinė Sutarties vertė nebus perskaičiuojama;</w:t>
      </w:r>
    </w:p>
    <w:p w14:paraId="2DAA442E" w14:textId="01A7A393" w:rsidR="008D4586" w:rsidRPr="002E5EBC" w:rsidRDefault="002E5EBC" w:rsidP="00A81A30">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3.5.2. </w:t>
      </w:r>
      <w:r w:rsidR="008D4586" w:rsidRPr="002E5EBC">
        <w:rPr>
          <w:rFonts w:ascii="Times New Roman" w:eastAsia="Times New Roman" w:hAnsi="Times New Roman"/>
          <w:sz w:val="24"/>
          <w:szCs w:val="24"/>
        </w:rPr>
        <w:t>perskaičiavimas atliekamas įsigaliojus Lietuvos Respublikos pridėtinės vertės mokesčio įstatymo pakeitimo įstatymui, kuriuo keičiamas mokesčio tarifas;</w:t>
      </w:r>
    </w:p>
    <w:p w14:paraId="78065301" w14:textId="4D46D636" w:rsidR="008D4586" w:rsidRPr="002E5EBC" w:rsidRDefault="23421EB1" w:rsidP="00A81A30">
      <w:pPr>
        <w:tabs>
          <w:tab w:val="left" w:pos="709"/>
        </w:tabs>
        <w:ind w:firstLine="680"/>
        <w:jc w:val="both"/>
        <w:rPr>
          <w:rFonts w:ascii="Times New Roman" w:eastAsia="Times New Roman" w:hAnsi="Times New Roman"/>
          <w:sz w:val="24"/>
          <w:szCs w:val="24"/>
        </w:rPr>
      </w:pPr>
      <w:r w:rsidRPr="3676CC8C">
        <w:rPr>
          <w:rFonts w:ascii="Times New Roman" w:eastAsia="Times New Roman" w:hAnsi="Times New Roman"/>
          <w:sz w:val="24"/>
          <w:szCs w:val="24"/>
        </w:rPr>
        <w:t xml:space="preserve">3.5.3. </w:t>
      </w:r>
      <w:r w:rsidR="1F247743" w:rsidRPr="3676CC8C">
        <w:rPr>
          <w:rFonts w:ascii="Times New Roman" w:eastAsia="Times New Roman" w:hAnsi="Times New Roman"/>
          <w:sz w:val="24"/>
          <w:szCs w:val="24"/>
        </w:rPr>
        <w:t xml:space="preserve">perskaičiavimo formulė: pasikeitus PVM tarifo dydžiui, pradinėje Sutarties vertėje esantis PVM tarifas neatliktiems </w:t>
      </w:r>
      <w:r w:rsidR="22C8AAD7" w:rsidRPr="3676CC8C">
        <w:rPr>
          <w:rFonts w:ascii="Times New Roman" w:eastAsia="Times New Roman" w:hAnsi="Times New Roman"/>
          <w:sz w:val="24"/>
          <w:szCs w:val="24"/>
        </w:rPr>
        <w:t xml:space="preserve">taikomiesiems tyrimams </w:t>
      </w:r>
      <w:r w:rsidR="1F247743" w:rsidRPr="3676CC8C">
        <w:rPr>
          <w:rFonts w:ascii="Times New Roman" w:eastAsia="Times New Roman" w:hAnsi="Times New Roman"/>
          <w:sz w:val="24"/>
          <w:szCs w:val="24"/>
        </w:rPr>
        <w:t>keičiamas (mažinamas ar didinamas) pagal Lietuvos Respublikos teisės aktus;</w:t>
      </w:r>
    </w:p>
    <w:p w14:paraId="25AB3358" w14:textId="087FDA00" w:rsidR="008D4586" w:rsidRPr="002E5EBC" w:rsidRDefault="002E5EBC" w:rsidP="00A81A30">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3.5.4. </w:t>
      </w:r>
      <w:r w:rsidR="008D4586" w:rsidRPr="002E5EBC">
        <w:rPr>
          <w:rFonts w:ascii="Times New Roman" w:eastAsia="Times New Roman" w:hAnsi="Times New Roman"/>
          <w:sz w:val="24"/>
          <w:szCs w:val="24"/>
        </w:rPr>
        <w:t>pradinės Sutarties vertės dėl pasikeitusių mokesčių pakeitimas įforminamas papildomu rašytiniu Šalių susitarimu;</w:t>
      </w:r>
    </w:p>
    <w:p w14:paraId="33DD72B0" w14:textId="2C37B1E8" w:rsidR="008D4586" w:rsidRPr="002E5EBC" w:rsidRDefault="002E5EBC" w:rsidP="00A81A30">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3.5.5. </w:t>
      </w:r>
      <w:r w:rsidR="008D4586" w:rsidRPr="002E5EBC">
        <w:rPr>
          <w:rFonts w:ascii="Times New Roman" w:eastAsia="Times New Roman" w:hAnsi="Times New Roman"/>
          <w:sz w:val="24"/>
          <w:szCs w:val="24"/>
        </w:rPr>
        <w:t>perskaičiuota pradinė Sutarties vertė pradedama taikyti nuo Lietuvos Respublikos pridėtinės vertės mokesčio įstatymo pakeitimo įstatymo, kuriuo keičiamas šio mokesčio tarifas, nurodytos tarifo įsigaliojimo dienos.</w:t>
      </w:r>
    </w:p>
    <w:p w14:paraId="51859ADC" w14:textId="48FBE302" w:rsidR="008D4586" w:rsidRPr="00A81A30" w:rsidRDefault="00A81A30" w:rsidP="00A81A30">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3.6. </w:t>
      </w:r>
      <w:r w:rsidR="008D4586" w:rsidRPr="00A81A30">
        <w:rPr>
          <w:rFonts w:ascii="Times New Roman" w:eastAsia="Times New Roman" w:hAnsi="Times New Roman"/>
          <w:sz w:val="24"/>
          <w:szCs w:val="24"/>
        </w:rPr>
        <w:t xml:space="preserve">Sutarties kaina perskaičiuojama, atsižvelgiant į </w:t>
      </w:r>
      <w:r w:rsidR="004D514F">
        <w:rPr>
          <w:rFonts w:ascii="Times New Roman" w:eastAsia="Times New Roman" w:hAnsi="Times New Roman"/>
          <w:sz w:val="24"/>
          <w:szCs w:val="24"/>
        </w:rPr>
        <w:t>kainų pokyčius</w:t>
      </w:r>
      <w:r w:rsidR="008D4586" w:rsidRPr="00A81A30">
        <w:rPr>
          <w:rFonts w:ascii="Times New Roman" w:eastAsia="Times New Roman" w:hAnsi="Times New Roman"/>
          <w:sz w:val="24"/>
          <w:szCs w:val="24"/>
        </w:rPr>
        <w:t xml:space="preserve"> </w:t>
      </w:r>
      <w:proofErr w:type="spellStart"/>
      <w:r w:rsidR="008D4586" w:rsidRPr="00A81A30">
        <w:rPr>
          <w:rFonts w:ascii="Times New Roman" w:eastAsia="Times New Roman" w:hAnsi="Times New Roman"/>
          <w:sz w:val="24"/>
          <w:szCs w:val="24"/>
        </w:rPr>
        <w:t>pokyčius</w:t>
      </w:r>
      <w:proofErr w:type="spellEnd"/>
      <w:r w:rsidR="008D4586" w:rsidRPr="00A81A30">
        <w:rPr>
          <w:rFonts w:ascii="Times New Roman" w:eastAsia="Times New Roman" w:hAnsi="Times New Roman"/>
          <w:sz w:val="24"/>
          <w:szCs w:val="24"/>
        </w:rPr>
        <w:t xml:space="preserve">. </w:t>
      </w:r>
      <w:proofErr w:type="spellStart"/>
      <w:r w:rsidR="008D4586" w:rsidRPr="00A81A30">
        <w:rPr>
          <w:rFonts w:ascii="Times New Roman" w:eastAsia="Times New Roman" w:hAnsi="Times New Roman"/>
          <w:sz w:val="24"/>
          <w:szCs w:val="24"/>
        </w:rPr>
        <w:t>Perskaičiavimas</w:t>
      </w:r>
      <w:proofErr w:type="spellEnd"/>
      <w:r w:rsidR="008D4586" w:rsidRPr="00A81A30">
        <w:rPr>
          <w:rFonts w:ascii="Times New Roman" w:eastAsia="Times New Roman" w:hAnsi="Times New Roman"/>
          <w:sz w:val="24"/>
          <w:szCs w:val="24"/>
        </w:rPr>
        <w:t xml:space="preserve"> atliekamas laikantis žemiau pateiktų nuostatų:</w:t>
      </w:r>
    </w:p>
    <w:p w14:paraId="0D92CA5C" w14:textId="730A964F" w:rsidR="008D4586" w:rsidRPr="00253BDE" w:rsidRDefault="004D514F" w:rsidP="00253BDE">
      <w:pPr>
        <w:tabs>
          <w:tab w:val="left" w:pos="709"/>
        </w:tabs>
        <w:ind w:firstLine="680"/>
        <w:jc w:val="both"/>
        <w:rPr>
          <w:rFonts w:ascii="Times New Roman" w:eastAsia="Times New Roman" w:hAnsi="Times New Roman"/>
          <w:sz w:val="24"/>
          <w:szCs w:val="24"/>
        </w:rPr>
      </w:pPr>
      <w:r w:rsidRPr="00253BDE">
        <w:rPr>
          <w:rFonts w:ascii="Times New Roman" w:eastAsia="Times New Roman" w:hAnsi="Times New Roman"/>
          <w:sz w:val="24"/>
          <w:szCs w:val="24"/>
        </w:rPr>
        <w:t xml:space="preserve">3.6.1. </w:t>
      </w:r>
      <w:r w:rsidR="008D4586" w:rsidRPr="00253BDE">
        <w:rPr>
          <w:rFonts w:ascii="Times New Roman" w:eastAsia="Times New Roman" w:hAnsi="Times New Roman"/>
          <w:sz w:val="24"/>
          <w:szCs w:val="24"/>
        </w:rPr>
        <w:t xml:space="preserve">Indeksas – Valstybės duomenų agentūros skelbiamas </w:t>
      </w:r>
      <w:proofErr w:type="spellStart"/>
      <w:r w:rsidR="008D4586" w:rsidRPr="00253BDE">
        <w:rPr>
          <w:rFonts w:ascii="Times New Roman" w:eastAsia="Times New Roman" w:hAnsi="Times New Roman"/>
          <w:sz w:val="24"/>
          <w:szCs w:val="24"/>
        </w:rPr>
        <w:t>mėnesinis</w:t>
      </w:r>
      <w:proofErr w:type="spellEnd"/>
      <w:r w:rsidRPr="00253BDE">
        <w:rPr>
          <w:rFonts w:ascii="Times New Roman" w:eastAsia="Times New Roman" w:hAnsi="Times New Roman"/>
          <w:sz w:val="24"/>
          <w:szCs w:val="24"/>
        </w:rPr>
        <w:t xml:space="preserve">  „</w:t>
      </w:r>
      <w:r w:rsidRPr="004D514F">
        <w:rPr>
          <w:rFonts w:ascii="Times New Roman" w:eastAsia="Times New Roman" w:hAnsi="Times New Roman"/>
          <w:sz w:val="24"/>
          <w:szCs w:val="24"/>
        </w:rPr>
        <w:t>Architektūros ir inžinerijos</w:t>
      </w:r>
      <w:r>
        <w:rPr>
          <w:rFonts w:ascii="Times New Roman" w:eastAsia="Times New Roman" w:hAnsi="Times New Roman"/>
          <w:sz w:val="24"/>
          <w:szCs w:val="24"/>
        </w:rPr>
        <w:t xml:space="preserve"> </w:t>
      </w:r>
      <w:r w:rsidRPr="004D514F">
        <w:rPr>
          <w:rFonts w:ascii="Times New Roman" w:eastAsia="Times New Roman" w:hAnsi="Times New Roman"/>
          <w:sz w:val="24"/>
          <w:szCs w:val="24"/>
        </w:rPr>
        <w:t>veikla; techninis tikrinimas ir analizė“</w:t>
      </w:r>
      <w:r w:rsidR="008D4586" w:rsidRPr="00253BDE">
        <w:rPr>
          <w:rFonts w:ascii="Times New Roman" w:eastAsia="Times New Roman" w:hAnsi="Times New Roman"/>
          <w:sz w:val="24"/>
          <w:szCs w:val="24"/>
        </w:rPr>
        <w:t xml:space="preserve"> </w:t>
      </w:r>
      <w:proofErr w:type="spellStart"/>
      <w:r w:rsidR="008D4586" w:rsidRPr="00253BDE">
        <w:rPr>
          <w:rFonts w:ascii="Times New Roman" w:eastAsia="Times New Roman" w:hAnsi="Times New Roman"/>
          <w:sz w:val="24"/>
          <w:szCs w:val="24"/>
        </w:rPr>
        <w:t>kainu</w:t>
      </w:r>
      <w:proofErr w:type="spellEnd"/>
      <w:r w:rsidR="008D4586" w:rsidRPr="00253BDE">
        <w:rPr>
          <w:rFonts w:ascii="Times New Roman" w:eastAsia="Times New Roman" w:hAnsi="Times New Roman"/>
          <w:sz w:val="24"/>
          <w:szCs w:val="24"/>
        </w:rPr>
        <w:t>̨ indeksas“);</w:t>
      </w:r>
    </w:p>
    <w:p w14:paraId="5369D621" w14:textId="3DCE5FB5" w:rsidR="008D4586" w:rsidRPr="00253BDE" w:rsidRDefault="004D514F" w:rsidP="00253BDE">
      <w:pPr>
        <w:tabs>
          <w:tab w:val="left" w:pos="709"/>
        </w:tabs>
        <w:ind w:firstLine="680"/>
        <w:jc w:val="both"/>
        <w:rPr>
          <w:rFonts w:ascii="Times New Roman" w:eastAsia="Times New Roman" w:hAnsi="Times New Roman"/>
          <w:sz w:val="24"/>
          <w:szCs w:val="24"/>
        </w:rPr>
      </w:pPr>
      <w:r w:rsidRPr="00253BDE">
        <w:rPr>
          <w:rFonts w:ascii="Times New Roman" w:eastAsia="Times New Roman" w:hAnsi="Times New Roman"/>
          <w:sz w:val="24"/>
          <w:szCs w:val="24"/>
        </w:rPr>
        <w:t xml:space="preserve">3.6.2. </w:t>
      </w:r>
      <w:r w:rsidR="008D4586" w:rsidRPr="00253BDE">
        <w:rPr>
          <w:rFonts w:ascii="Times New Roman" w:eastAsia="Times New Roman" w:hAnsi="Times New Roman"/>
          <w:sz w:val="24"/>
          <w:szCs w:val="24"/>
        </w:rPr>
        <w:t xml:space="preserve">Indeksavimo laikotarpis – tai laikotarpis, per kurį Indeksas pakinta tiek, kad turi </w:t>
      </w:r>
      <w:proofErr w:type="spellStart"/>
      <w:r w:rsidR="008D4586" w:rsidRPr="00253BDE">
        <w:rPr>
          <w:rFonts w:ascii="Times New Roman" w:eastAsia="Times New Roman" w:hAnsi="Times New Roman"/>
          <w:sz w:val="24"/>
          <w:szCs w:val="24"/>
        </w:rPr>
        <w:t>būti</w:t>
      </w:r>
      <w:proofErr w:type="spellEnd"/>
      <w:r w:rsidR="008D4586" w:rsidRPr="00253BDE">
        <w:rPr>
          <w:rFonts w:ascii="Times New Roman" w:eastAsia="Times New Roman" w:hAnsi="Times New Roman"/>
          <w:sz w:val="24"/>
          <w:szCs w:val="24"/>
        </w:rPr>
        <w:t xml:space="preserve"> </w:t>
      </w:r>
      <w:proofErr w:type="spellStart"/>
      <w:r w:rsidR="008D4586" w:rsidRPr="00253BDE">
        <w:rPr>
          <w:rFonts w:ascii="Times New Roman" w:eastAsia="Times New Roman" w:hAnsi="Times New Roman"/>
          <w:sz w:val="24"/>
          <w:szCs w:val="24"/>
        </w:rPr>
        <w:t>perskaičiuojama</w:t>
      </w:r>
      <w:proofErr w:type="spellEnd"/>
      <w:r w:rsidR="008D4586" w:rsidRPr="00253BDE">
        <w:rPr>
          <w:rFonts w:ascii="Times New Roman" w:eastAsia="Times New Roman" w:hAnsi="Times New Roman"/>
          <w:sz w:val="24"/>
          <w:szCs w:val="24"/>
        </w:rPr>
        <w:t xml:space="preserve"> Sutarties kaina. Indeksavimo laikotarpio pradžia laikomas tas </w:t>
      </w:r>
      <w:proofErr w:type="spellStart"/>
      <w:r w:rsidR="008D4586" w:rsidRPr="00253BDE">
        <w:rPr>
          <w:rFonts w:ascii="Times New Roman" w:eastAsia="Times New Roman" w:hAnsi="Times New Roman"/>
          <w:sz w:val="24"/>
          <w:szCs w:val="24"/>
        </w:rPr>
        <w:t>mėnuo</w:t>
      </w:r>
      <w:proofErr w:type="spellEnd"/>
      <w:r w:rsidR="008D4586" w:rsidRPr="00253BDE">
        <w:rPr>
          <w:rFonts w:ascii="Times New Roman" w:eastAsia="Times New Roman" w:hAnsi="Times New Roman"/>
          <w:sz w:val="24"/>
          <w:szCs w:val="24"/>
        </w:rPr>
        <w:t xml:space="preserve">, kurį buvo sudaryta Sutartis. Indeksavimo laikotarpis negali </w:t>
      </w:r>
      <w:proofErr w:type="spellStart"/>
      <w:r w:rsidR="008D4586" w:rsidRPr="00253BDE">
        <w:rPr>
          <w:rFonts w:ascii="Times New Roman" w:eastAsia="Times New Roman" w:hAnsi="Times New Roman"/>
          <w:sz w:val="24"/>
          <w:szCs w:val="24"/>
        </w:rPr>
        <w:t>būti</w:t>
      </w:r>
      <w:proofErr w:type="spellEnd"/>
      <w:r w:rsidR="008D4586" w:rsidRPr="00253BDE">
        <w:rPr>
          <w:rFonts w:ascii="Times New Roman" w:eastAsia="Times New Roman" w:hAnsi="Times New Roman"/>
          <w:sz w:val="24"/>
          <w:szCs w:val="24"/>
        </w:rPr>
        <w:t xml:space="preserve"> trumpesnis kaip 3 kalendoriniai </w:t>
      </w:r>
      <w:proofErr w:type="spellStart"/>
      <w:r w:rsidR="008D4586" w:rsidRPr="00253BDE">
        <w:rPr>
          <w:rFonts w:ascii="Times New Roman" w:eastAsia="Times New Roman" w:hAnsi="Times New Roman"/>
          <w:sz w:val="24"/>
          <w:szCs w:val="24"/>
        </w:rPr>
        <w:t>mėnesiai</w:t>
      </w:r>
      <w:proofErr w:type="spellEnd"/>
      <w:r w:rsidR="008D4586" w:rsidRPr="00253BDE">
        <w:rPr>
          <w:rFonts w:ascii="Times New Roman" w:eastAsia="Times New Roman" w:hAnsi="Times New Roman"/>
          <w:sz w:val="24"/>
          <w:szCs w:val="24"/>
        </w:rPr>
        <w:t>;</w:t>
      </w:r>
    </w:p>
    <w:p w14:paraId="1E489E5C" w14:textId="7CF46A0C" w:rsidR="008D4586" w:rsidRPr="00253BDE" w:rsidRDefault="004D514F" w:rsidP="00253BDE">
      <w:pPr>
        <w:tabs>
          <w:tab w:val="left" w:pos="709"/>
        </w:tabs>
        <w:ind w:firstLine="680"/>
        <w:jc w:val="both"/>
        <w:rPr>
          <w:rFonts w:ascii="Times New Roman" w:eastAsia="Times New Roman" w:hAnsi="Times New Roman"/>
          <w:sz w:val="24"/>
          <w:szCs w:val="24"/>
        </w:rPr>
      </w:pPr>
      <w:r w:rsidRPr="00253BDE">
        <w:rPr>
          <w:rFonts w:ascii="Times New Roman" w:eastAsia="Times New Roman" w:hAnsi="Times New Roman"/>
          <w:sz w:val="24"/>
          <w:szCs w:val="24"/>
        </w:rPr>
        <w:t xml:space="preserve">3.6.3. </w:t>
      </w:r>
      <w:r w:rsidR="008D4586" w:rsidRPr="00253BDE">
        <w:rPr>
          <w:rFonts w:ascii="Times New Roman" w:eastAsia="Times New Roman" w:hAnsi="Times New Roman"/>
          <w:sz w:val="24"/>
          <w:szCs w:val="24"/>
        </w:rPr>
        <w:t xml:space="preserve">Sutarties kaina gali </w:t>
      </w:r>
      <w:proofErr w:type="spellStart"/>
      <w:r w:rsidR="008D4586" w:rsidRPr="00253BDE">
        <w:rPr>
          <w:rFonts w:ascii="Times New Roman" w:eastAsia="Times New Roman" w:hAnsi="Times New Roman"/>
          <w:sz w:val="24"/>
          <w:szCs w:val="24"/>
        </w:rPr>
        <w:t>būti</w:t>
      </w:r>
      <w:proofErr w:type="spellEnd"/>
      <w:r w:rsidR="008D4586" w:rsidRPr="00253BDE">
        <w:rPr>
          <w:rFonts w:ascii="Times New Roman" w:eastAsia="Times New Roman" w:hAnsi="Times New Roman"/>
          <w:sz w:val="24"/>
          <w:szCs w:val="24"/>
        </w:rPr>
        <w:t xml:space="preserve"> </w:t>
      </w:r>
      <w:proofErr w:type="spellStart"/>
      <w:r w:rsidR="008D4586" w:rsidRPr="00253BDE">
        <w:rPr>
          <w:rFonts w:ascii="Times New Roman" w:eastAsia="Times New Roman" w:hAnsi="Times New Roman"/>
          <w:sz w:val="24"/>
          <w:szCs w:val="24"/>
        </w:rPr>
        <w:t>perskaičiuojama</w:t>
      </w:r>
      <w:proofErr w:type="spellEnd"/>
      <w:r w:rsidR="008D4586" w:rsidRPr="00253BDE">
        <w:rPr>
          <w:rFonts w:ascii="Times New Roman" w:eastAsia="Times New Roman" w:hAnsi="Times New Roman"/>
          <w:sz w:val="24"/>
          <w:szCs w:val="24"/>
        </w:rPr>
        <w:t>, kai Indekso pokytis yra ne mažesnis kaip 10 proc. nuo sutarties pasirašymo, arba nuo paskutinio kainos indeksavimo;</w:t>
      </w:r>
    </w:p>
    <w:p w14:paraId="62EFF840" w14:textId="0ED61208" w:rsidR="008D4586" w:rsidRPr="00253BDE" w:rsidRDefault="00253BDE" w:rsidP="00253BDE">
      <w:pPr>
        <w:tabs>
          <w:tab w:val="left" w:pos="709"/>
        </w:tabs>
        <w:ind w:firstLine="680"/>
        <w:jc w:val="both"/>
        <w:rPr>
          <w:rFonts w:ascii="Times New Roman" w:eastAsia="Times New Roman" w:hAnsi="Times New Roman"/>
          <w:sz w:val="24"/>
          <w:szCs w:val="24"/>
        </w:rPr>
      </w:pPr>
      <w:r w:rsidRPr="00253BDE">
        <w:rPr>
          <w:rFonts w:ascii="Times New Roman" w:eastAsia="Times New Roman" w:hAnsi="Times New Roman"/>
          <w:sz w:val="24"/>
          <w:szCs w:val="24"/>
        </w:rPr>
        <w:t>3.6.4.</w:t>
      </w:r>
      <w:r w:rsidR="008D4586" w:rsidRPr="00253BDE">
        <w:rPr>
          <w:rFonts w:ascii="Times New Roman" w:eastAsia="Times New Roman" w:hAnsi="Times New Roman"/>
          <w:sz w:val="24"/>
          <w:szCs w:val="24"/>
        </w:rPr>
        <w:t xml:space="preserve">Sutarties kaina </w:t>
      </w:r>
      <w:proofErr w:type="spellStart"/>
      <w:r w:rsidR="008D4586" w:rsidRPr="00253BDE">
        <w:rPr>
          <w:rFonts w:ascii="Times New Roman" w:eastAsia="Times New Roman" w:hAnsi="Times New Roman"/>
          <w:sz w:val="24"/>
          <w:szCs w:val="24"/>
        </w:rPr>
        <w:t>perskaičiuojama</w:t>
      </w:r>
      <w:proofErr w:type="spellEnd"/>
      <w:r w:rsidR="008D4586" w:rsidRPr="00253BDE">
        <w:rPr>
          <w:rFonts w:ascii="Times New Roman" w:eastAsia="Times New Roman" w:hAnsi="Times New Roman"/>
          <w:sz w:val="24"/>
          <w:szCs w:val="24"/>
        </w:rPr>
        <w:t xml:space="preserve"> bet kuriai iš Šalių pateikus kitai Šaliai </w:t>
      </w:r>
      <w:proofErr w:type="spellStart"/>
      <w:r w:rsidR="008D4586" w:rsidRPr="00253BDE">
        <w:rPr>
          <w:rFonts w:ascii="Times New Roman" w:eastAsia="Times New Roman" w:hAnsi="Times New Roman"/>
          <w:sz w:val="24"/>
          <w:szCs w:val="24"/>
        </w:rPr>
        <w:t>prašyma</w:t>
      </w:r>
      <w:proofErr w:type="spellEnd"/>
      <w:r w:rsidR="008D4586" w:rsidRPr="00253BDE">
        <w:rPr>
          <w:rFonts w:ascii="Times New Roman" w:eastAsia="Times New Roman" w:hAnsi="Times New Roman"/>
          <w:sz w:val="24"/>
          <w:szCs w:val="24"/>
        </w:rPr>
        <w:t xml:space="preserve">̨ </w:t>
      </w:r>
      <w:proofErr w:type="spellStart"/>
      <w:r w:rsidR="008D4586" w:rsidRPr="00253BDE">
        <w:rPr>
          <w:rFonts w:ascii="Times New Roman" w:eastAsia="Times New Roman" w:hAnsi="Times New Roman"/>
          <w:sz w:val="24"/>
          <w:szCs w:val="24"/>
        </w:rPr>
        <w:t>perskaičiuoti</w:t>
      </w:r>
      <w:proofErr w:type="spellEnd"/>
      <w:r w:rsidR="008D4586" w:rsidRPr="00253BDE">
        <w:rPr>
          <w:rFonts w:ascii="Times New Roman" w:eastAsia="Times New Roman" w:hAnsi="Times New Roman"/>
          <w:sz w:val="24"/>
          <w:szCs w:val="24"/>
        </w:rPr>
        <w:t xml:space="preserve"> Sutarties kainą. Prašyme turi </w:t>
      </w:r>
      <w:proofErr w:type="spellStart"/>
      <w:r w:rsidR="008D4586" w:rsidRPr="00253BDE">
        <w:rPr>
          <w:rFonts w:ascii="Times New Roman" w:eastAsia="Times New Roman" w:hAnsi="Times New Roman"/>
          <w:sz w:val="24"/>
          <w:szCs w:val="24"/>
        </w:rPr>
        <w:t>būti</w:t>
      </w:r>
      <w:proofErr w:type="spellEnd"/>
      <w:r w:rsidR="008D4586" w:rsidRPr="00253BDE">
        <w:rPr>
          <w:rFonts w:ascii="Times New Roman" w:eastAsia="Times New Roman" w:hAnsi="Times New Roman"/>
          <w:sz w:val="24"/>
          <w:szCs w:val="24"/>
        </w:rPr>
        <w:t xml:space="preserve"> nurodytas Sutarties kainos </w:t>
      </w:r>
      <w:proofErr w:type="spellStart"/>
      <w:r w:rsidR="008D4586" w:rsidRPr="00253BDE">
        <w:rPr>
          <w:rFonts w:ascii="Times New Roman" w:eastAsia="Times New Roman" w:hAnsi="Times New Roman"/>
          <w:sz w:val="24"/>
          <w:szCs w:val="24"/>
        </w:rPr>
        <w:t>perskaičiavimui</w:t>
      </w:r>
      <w:proofErr w:type="spellEnd"/>
      <w:r w:rsidR="008D4586" w:rsidRPr="00253BDE">
        <w:rPr>
          <w:rFonts w:ascii="Times New Roman" w:eastAsia="Times New Roman" w:hAnsi="Times New Roman"/>
          <w:sz w:val="24"/>
          <w:szCs w:val="24"/>
        </w:rPr>
        <w:t xml:space="preserve"> naudojamas Indeksavimo laikotarpis. Sutarties kaina laikoma </w:t>
      </w:r>
      <w:proofErr w:type="spellStart"/>
      <w:r w:rsidR="008D4586" w:rsidRPr="00253BDE">
        <w:rPr>
          <w:rFonts w:ascii="Times New Roman" w:eastAsia="Times New Roman" w:hAnsi="Times New Roman"/>
          <w:sz w:val="24"/>
          <w:szCs w:val="24"/>
        </w:rPr>
        <w:t>perskaičiuota</w:t>
      </w:r>
      <w:proofErr w:type="spellEnd"/>
      <w:r w:rsidR="008D4586" w:rsidRPr="00253BDE">
        <w:rPr>
          <w:rFonts w:ascii="Times New Roman" w:eastAsia="Times New Roman" w:hAnsi="Times New Roman"/>
          <w:sz w:val="24"/>
          <w:szCs w:val="24"/>
        </w:rPr>
        <w:t xml:space="preserve">, kai Šalys pasirašo </w:t>
      </w:r>
      <w:proofErr w:type="spellStart"/>
      <w:r w:rsidR="008D4586" w:rsidRPr="00253BDE">
        <w:rPr>
          <w:rFonts w:ascii="Times New Roman" w:eastAsia="Times New Roman" w:hAnsi="Times New Roman"/>
          <w:sz w:val="24"/>
          <w:szCs w:val="24"/>
        </w:rPr>
        <w:t>susitarima</w:t>
      </w:r>
      <w:proofErr w:type="spellEnd"/>
      <w:r w:rsidR="008D4586" w:rsidRPr="00253BDE">
        <w:rPr>
          <w:rFonts w:ascii="Times New Roman" w:eastAsia="Times New Roman" w:hAnsi="Times New Roman"/>
          <w:sz w:val="24"/>
          <w:szCs w:val="24"/>
        </w:rPr>
        <w:t xml:space="preserve">̨ </w:t>
      </w:r>
      <w:proofErr w:type="spellStart"/>
      <w:r w:rsidR="008D4586" w:rsidRPr="00253BDE">
        <w:rPr>
          <w:rFonts w:ascii="Times New Roman" w:eastAsia="Times New Roman" w:hAnsi="Times New Roman"/>
          <w:sz w:val="24"/>
          <w:szCs w:val="24"/>
        </w:rPr>
        <w:t>dėl</w:t>
      </w:r>
      <w:proofErr w:type="spellEnd"/>
      <w:r w:rsidR="008D4586" w:rsidRPr="00253BDE">
        <w:rPr>
          <w:rFonts w:ascii="Times New Roman" w:eastAsia="Times New Roman" w:hAnsi="Times New Roman"/>
          <w:sz w:val="24"/>
          <w:szCs w:val="24"/>
        </w:rPr>
        <w:t xml:space="preserve"> kainos </w:t>
      </w:r>
      <w:proofErr w:type="spellStart"/>
      <w:r w:rsidR="008D4586" w:rsidRPr="00253BDE">
        <w:rPr>
          <w:rFonts w:ascii="Times New Roman" w:eastAsia="Times New Roman" w:hAnsi="Times New Roman"/>
          <w:sz w:val="24"/>
          <w:szCs w:val="24"/>
        </w:rPr>
        <w:t>perskaičiavimo</w:t>
      </w:r>
      <w:proofErr w:type="spellEnd"/>
      <w:r w:rsidR="008D4586" w:rsidRPr="00253BDE">
        <w:rPr>
          <w:rFonts w:ascii="Times New Roman" w:eastAsia="Times New Roman" w:hAnsi="Times New Roman"/>
          <w:sz w:val="24"/>
          <w:szCs w:val="24"/>
        </w:rPr>
        <w:t xml:space="preserve">. Nei viena iš Šalių neturi </w:t>
      </w:r>
      <w:proofErr w:type="spellStart"/>
      <w:r w:rsidR="008D4586" w:rsidRPr="00253BDE">
        <w:rPr>
          <w:rFonts w:ascii="Times New Roman" w:eastAsia="Times New Roman" w:hAnsi="Times New Roman"/>
          <w:sz w:val="24"/>
          <w:szCs w:val="24"/>
        </w:rPr>
        <w:t>teisės</w:t>
      </w:r>
      <w:proofErr w:type="spellEnd"/>
      <w:r w:rsidR="008D4586" w:rsidRPr="00253BDE">
        <w:rPr>
          <w:rFonts w:ascii="Times New Roman" w:eastAsia="Times New Roman" w:hAnsi="Times New Roman"/>
          <w:sz w:val="24"/>
          <w:szCs w:val="24"/>
        </w:rPr>
        <w:t xml:space="preserve"> atsisakyti pasirašyti tokį </w:t>
      </w:r>
      <w:proofErr w:type="spellStart"/>
      <w:r w:rsidR="008D4586" w:rsidRPr="00253BDE">
        <w:rPr>
          <w:rFonts w:ascii="Times New Roman" w:eastAsia="Times New Roman" w:hAnsi="Times New Roman"/>
          <w:sz w:val="24"/>
          <w:szCs w:val="24"/>
        </w:rPr>
        <w:t>susitarima</w:t>
      </w:r>
      <w:proofErr w:type="spellEnd"/>
      <w:r w:rsidR="008D4586" w:rsidRPr="00253BDE">
        <w:rPr>
          <w:rFonts w:ascii="Times New Roman" w:eastAsia="Times New Roman" w:hAnsi="Times New Roman"/>
          <w:sz w:val="24"/>
          <w:szCs w:val="24"/>
        </w:rPr>
        <w:t xml:space="preserve">̨ be </w:t>
      </w:r>
      <w:proofErr w:type="spellStart"/>
      <w:r w:rsidR="008D4586" w:rsidRPr="00253BDE">
        <w:rPr>
          <w:rFonts w:ascii="Times New Roman" w:eastAsia="Times New Roman" w:hAnsi="Times New Roman"/>
          <w:sz w:val="24"/>
          <w:szCs w:val="24"/>
        </w:rPr>
        <w:t>pagrįstu</w:t>
      </w:r>
      <w:proofErr w:type="spellEnd"/>
      <w:r w:rsidR="008D4586" w:rsidRPr="00253BDE">
        <w:rPr>
          <w:rFonts w:ascii="Times New Roman" w:eastAsia="Times New Roman" w:hAnsi="Times New Roman"/>
          <w:sz w:val="24"/>
          <w:szCs w:val="24"/>
        </w:rPr>
        <w:t xml:space="preserve">̨ </w:t>
      </w:r>
      <w:proofErr w:type="spellStart"/>
      <w:r w:rsidR="008D4586" w:rsidRPr="00253BDE">
        <w:rPr>
          <w:rFonts w:ascii="Times New Roman" w:eastAsia="Times New Roman" w:hAnsi="Times New Roman"/>
          <w:sz w:val="24"/>
          <w:szCs w:val="24"/>
        </w:rPr>
        <w:t>priežasčiu</w:t>
      </w:r>
      <w:proofErr w:type="spellEnd"/>
      <w:r w:rsidR="008D4586" w:rsidRPr="00253BDE">
        <w:rPr>
          <w:rFonts w:ascii="Times New Roman" w:eastAsia="Times New Roman" w:hAnsi="Times New Roman"/>
          <w:sz w:val="24"/>
          <w:szCs w:val="24"/>
        </w:rPr>
        <w:t>̨;</w:t>
      </w:r>
    </w:p>
    <w:p w14:paraId="2B139E5F" w14:textId="4B9785F3" w:rsidR="008D4586" w:rsidRPr="00253BDE" w:rsidRDefault="00253BDE" w:rsidP="00253BDE">
      <w:pPr>
        <w:tabs>
          <w:tab w:val="left" w:pos="709"/>
        </w:tabs>
        <w:ind w:firstLine="680"/>
        <w:jc w:val="both"/>
        <w:rPr>
          <w:rFonts w:ascii="Times New Roman" w:eastAsia="Times New Roman" w:hAnsi="Times New Roman"/>
          <w:sz w:val="24"/>
          <w:szCs w:val="24"/>
        </w:rPr>
      </w:pPr>
      <w:r w:rsidRPr="00253BDE">
        <w:rPr>
          <w:rFonts w:ascii="Times New Roman" w:eastAsia="Times New Roman" w:hAnsi="Times New Roman"/>
          <w:sz w:val="24"/>
          <w:szCs w:val="24"/>
        </w:rPr>
        <w:t>3.6.5.</w:t>
      </w:r>
      <w:r w:rsidR="008D4586" w:rsidRPr="00253BDE">
        <w:rPr>
          <w:rFonts w:ascii="Times New Roman" w:eastAsia="Times New Roman" w:hAnsi="Times New Roman"/>
          <w:sz w:val="24"/>
          <w:szCs w:val="24"/>
        </w:rPr>
        <w:t xml:space="preserve">Sutarties kaina </w:t>
      </w:r>
      <w:proofErr w:type="spellStart"/>
      <w:r w:rsidR="008D4586" w:rsidRPr="00253BDE">
        <w:rPr>
          <w:rFonts w:ascii="Times New Roman" w:eastAsia="Times New Roman" w:hAnsi="Times New Roman"/>
          <w:sz w:val="24"/>
          <w:szCs w:val="24"/>
        </w:rPr>
        <w:t>perskaičiuojama</w:t>
      </w:r>
      <w:proofErr w:type="spellEnd"/>
      <w:r w:rsidR="008D4586" w:rsidRPr="00253BDE">
        <w:rPr>
          <w:rFonts w:ascii="Times New Roman" w:eastAsia="Times New Roman" w:hAnsi="Times New Roman"/>
          <w:sz w:val="24"/>
          <w:szCs w:val="24"/>
        </w:rPr>
        <w:t xml:space="preserve"> pagal žemiau nurodytą formulę:</w:t>
      </w:r>
    </w:p>
    <w:p w14:paraId="2AAF644D" w14:textId="77777777" w:rsidR="008D4586" w:rsidRPr="00253BDE" w:rsidRDefault="008D4586" w:rsidP="00267FB9">
      <w:pPr>
        <w:tabs>
          <w:tab w:val="left" w:pos="709"/>
        </w:tabs>
        <w:ind w:firstLine="709"/>
        <w:jc w:val="both"/>
        <w:rPr>
          <w:rFonts w:ascii="Times New Roman" w:eastAsia="Times New Roman" w:hAnsi="Times New Roman"/>
          <w:sz w:val="24"/>
          <w:szCs w:val="24"/>
        </w:rPr>
      </w:pPr>
      <w:r w:rsidRPr="00253BDE">
        <w:rPr>
          <w:rFonts w:ascii="Times New Roman" w:eastAsia="Times New Roman" w:hAnsi="Times New Roman"/>
          <w:sz w:val="24"/>
          <w:szCs w:val="24"/>
        </w:rPr>
        <w:t>Perskaičiuota sutarties kaina = PD+((SK – PD)*(</w:t>
      </w:r>
      <w:proofErr w:type="spellStart"/>
      <w:r w:rsidRPr="00253BDE">
        <w:rPr>
          <w:rFonts w:ascii="Times New Roman" w:eastAsia="Times New Roman" w:hAnsi="Times New Roman"/>
          <w:sz w:val="24"/>
          <w:szCs w:val="24"/>
        </w:rPr>
        <w:t>IPb</w:t>
      </w:r>
      <w:proofErr w:type="spellEnd"/>
      <w:r w:rsidRPr="00253BDE">
        <w:rPr>
          <w:rFonts w:ascii="Times New Roman" w:eastAsia="Times New Roman" w:hAnsi="Times New Roman"/>
          <w:sz w:val="24"/>
          <w:szCs w:val="24"/>
        </w:rPr>
        <w:t xml:space="preserve"> / </w:t>
      </w:r>
      <w:proofErr w:type="spellStart"/>
      <w:r w:rsidRPr="00253BDE">
        <w:rPr>
          <w:rFonts w:ascii="Times New Roman" w:eastAsia="Times New Roman" w:hAnsi="Times New Roman"/>
          <w:sz w:val="24"/>
          <w:szCs w:val="24"/>
        </w:rPr>
        <w:t>IPr</w:t>
      </w:r>
      <w:proofErr w:type="spellEnd"/>
      <w:r w:rsidRPr="00253BDE">
        <w:rPr>
          <w:rFonts w:ascii="Times New Roman" w:eastAsia="Times New Roman" w:hAnsi="Times New Roman"/>
          <w:sz w:val="24"/>
          <w:szCs w:val="24"/>
        </w:rPr>
        <w:t>))</w:t>
      </w:r>
    </w:p>
    <w:p w14:paraId="25A7A3E2" w14:textId="77777777" w:rsidR="008D4586" w:rsidRPr="00253BDE" w:rsidRDefault="008D4586" w:rsidP="00267FB9">
      <w:pPr>
        <w:tabs>
          <w:tab w:val="left" w:pos="709"/>
        </w:tabs>
        <w:ind w:firstLine="709"/>
        <w:jc w:val="both"/>
        <w:rPr>
          <w:rFonts w:ascii="Times New Roman" w:eastAsia="Times New Roman" w:hAnsi="Times New Roman"/>
          <w:sz w:val="24"/>
          <w:szCs w:val="24"/>
        </w:rPr>
      </w:pPr>
      <w:r w:rsidRPr="00253BDE">
        <w:rPr>
          <w:rFonts w:ascii="Times New Roman" w:eastAsia="Times New Roman" w:hAnsi="Times New Roman"/>
          <w:sz w:val="24"/>
          <w:szCs w:val="24"/>
        </w:rPr>
        <w:t>Pateiktoje formulėje:</w:t>
      </w:r>
    </w:p>
    <w:p w14:paraId="2B46DAA3" w14:textId="3194B5C0" w:rsidR="008D4586" w:rsidRPr="00253BDE" w:rsidRDefault="1F247743" w:rsidP="00267FB9">
      <w:pPr>
        <w:tabs>
          <w:tab w:val="left" w:pos="709"/>
        </w:tabs>
        <w:ind w:firstLine="709"/>
        <w:jc w:val="both"/>
        <w:rPr>
          <w:rFonts w:ascii="Times New Roman" w:eastAsia="Times New Roman" w:hAnsi="Times New Roman"/>
          <w:sz w:val="24"/>
          <w:szCs w:val="24"/>
        </w:rPr>
      </w:pPr>
      <w:r w:rsidRPr="3676CC8C">
        <w:rPr>
          <w:rFonts w:ascii="Times New Roman" w:eastAsia="Times New Roman" w:hAnsi="Times New Roman"/>
          <w:sz w:val="24"/>
          <w:szCs w:val="24"/>
        </w:rPr>
        <w:t xml:space="preserve">PD – iki prašymo pateikimo Užsakovo priimtų </w:t>
      </w:r>
      <w:r w:rsidR="77C9F936" w:rsidRPr="3676CC8C">
        <w:rPr>
          <w:rFonts w:ascii="Times New Roman" w:eastAsia="Times New Roman" w:hAnsi="Times New Roman"/>
          <w:sz w:val="24"/>
          <w:szCs w:val="24"/>
        </w:rPr>
        <w:t xml:space="preserve">taikomųjų tyrimų </w:t>
      </w:r>
      <w:r w:rsidRPr="3676CC8C">
        <w:rPr>
          <w:rFonts w:ascii="Times New Roman" w:eastAsia="Times New Roman" w:hAnsi="Times New Roman"/>
          <w:sz w:val="24"/>
          <w:szCs w:val="24"/>
        </w:rPr>
        <w:t>vertė su PVM;</w:t>
      </w:r>
    </w:p>
    <w:p w14:paraId="583E6845" w14:textId="77777777" w:rsidR="008D4586" w:rsidRPr="00253BDE" w:rsidRDefault="008D4586" w:rsidP="00267FB9">
      <w:pPr>
        <w:tabs>
          <w:tab w:val="left" w:pos="709"/>
        </w:tabs>
        <w:ind w:firstLine="709"/>
        <w:jc w:val="both"/>
        <w:rPr>
          <w:rFonts w:ascii="Times New Roman" w:eastAsia="Times New Roman" w:hAnsi="Times New Roman"/>
          <w:sz w:val="24"/>
          <w:szCs w:val="24"/>
        </w:rPr>
      </w:pPr>
      <w:r w:rsidRPr="00253BDE">
        <w:rPr>
          <w:rFonts w:ascii="Times New Roman" w:eastAsia="Times New Roman" w:hAnsi="Times New Roman"/>
          <w:sz w:val="24"/>
          <w:szCs w:val="24"/>
        </w:rPr>
        <w:t>SK – perskaičiavimo metu galiojanti Sutarties kaina;</w:t>
      </w:r>
    </w:p>
    <w:p w14:paraId="6D32FCB9" w14:textId="77777777" w:rsidR="008D4586" w:rsidRPr="00253BDE" w:rsidRDefault="008D4586" w:rsidP="00267FB9">
      <w:pPr>
        <w:tabs>
          <w:tab w:val="left" w:pos="709"/>
        </w:tabs>
        <w:ind w:firstLine="709"/>
        <w:jc w:val="both"/>
        <w:rPr>
          <w:rFonts w:ascii="Times New Roman" w:eastAsia="Times New Roman" w:hAnsi="Times New Roman"/>
          <w:sz w:val="24"/>
          <w:szCs w:val="24"/>
        </w:rPr>
      </w:pPr>
      <w:proofErr w:type="spellStart"/>
      <w:r w:rsidRPr="00253BDE">
        <w:rPr>
          <w:rFonts w:ascii="Times New Roman" w:eastAsia="Times New Roman" w:hAnsi="Times New Roman"/>
          <w:sz w:val="24"/>
          <w:szCs w:val="24"/>
        </w:rPr>
        <w:t>IPr</w:t>
      </w:r>
      <w:proofErr w:type="spellEnd"/>
      <w:r w:rsidRPr="00253BDE">
        <w:rPr>
          <w:rFonts w:ascii="Times New Roman" w:eastAsia="Times New Roman" w:hAnsi="Times New Roman"/>
          <w:sz w:val="24"/>
          <w:szCs w:val="24"/>
        </w:rPr>
        <w:t xml:space="preserve"> – Indeksavimo laikotarpio pradžios Indeksas;</w:t>
      </w:r>
    </w:p>
    <w:p w14:paraId="5816475B" w14:textId="77777777" w:rsidR="008D4586" w:rsidRPr="00253BDE" w:rsidRDefault="008D4586" w:rsidP="00267FB9">
      <w:pPr>
        <w:tabs>
          <w:tab w:val="left" w:pos="709"/>
        </w:tabs>
        <w:ind w:firstLine="709"/>
        <w:jc w:val="both"/>
        <w:rPr>
          <w:rFonts w:ascii="Times New Roman" w:eastAsia="Times New Roman" w:hAnsi="Times New Roman"/>
          <w:sz w:val="24"/>
          <w:szCs w:val="24"/>
        </w:rPr>
      </w:pPr>
      <w:proofErr w:type="spellStart"/>
      <w:r w:rsidRPr="00253BDE">
        <w:rPr>
          <w:rFonts w:ascii="Times New Roman" w:eastAsia="Times New Roman" w:hAnsi="Times New Roman"/>
          <w:sz w:val="24"/>
          <w:szCs w:val="24"/>
        </w:rPr>
        <w:t>IPb</w:t>
      </w:r>
      <w:proofErr w:type="spellEnd"/>
      <w:r w:rsidRPr="00253BDE">
        <w:rPr>
          <w:rFonts w:ascii="Times New Roman" w:eastAsia="Times New Roman" w:hAnsi="Times New Roman"/>
          <w:sz w:val="24"/>
          <w:szCs w:val="24"/>
        </w:rPr>
        <w:t xml:space="preserve"> – Indeksavimo laikotarpio pabaigos Indeksas (nurodytas Šalies prašyme);</w:t>
      </w:r>
    </w:p>
    <w:p w14:paraId="7A103257" w14:textId="1FA8A938" w:rsidR="008D4586" w:rsidRPr="00253BDE" w:rsidRDefault="00253BDE" w:rsidP="00253BDE">
      <w:pPr>
        <w:tabs>
          <w:tab w:val="left" w:pos="709"/>
        </w:tabs>
        <w:ind w:firstLine="680"/>
        <w:jc w:val="both"/>
        <w:rPr>
          <w:rFonts w:ascii="Times New Roman" w:eastAsia="Times New Roman" w:hAnsi="Times New Roman"/>
          <w:sz w:val="24"/>
          <w:szCs w:val="24"/>
        </w:rPr>
      </w:pPr>
      <w:r w:rsidRPr="00253BDE">
        <w:rPr>
          <w:rFonts w:ascii="Times New Roman" w:eastAsia="Times New Roman" w:hAnsi="Times New Roman"/>
          <w:sz w:val="24"/>
          <w:szCs w:val="24"/>
        </w:rPr>
        <w:t xml:space="preserve">3.7. </w:t>
      </w:r>
      <w:proofErr w:type="spellStart"/>
      <w:r w:rsidR="008D4586" w:rsidRPr="00253BDE">
        <w:rPr>
          <w:rFonts w:ascii="Times New Roman" w:eastAsia="Times New Roman" w:hAnsi="Times New Roman"/>
          <w:sz w:val="24"/>
          <w:szCs w:val="24"/>
        </w:rPr>
        <w:t>perskaičiavus</w:t>
      </w:r>
      <w:proofErr w:type="spellEnd"/>
      <w:r w:rsidR="008D4586" w:rsidRPr="00253BDE">
        <w:rPr>
          <w:rFonts w:ascii="Times New Roman" w:eastAsia="Times New Roman" w:hAnsi="Times New Roman"/>
          <w:sz w:val="24"/>
          <w:szCs w:val="24"/>
        </w:rPr>
        <w:t xml:space="preserve"> Sutarties kainą, Sutarties kainos pakeitimas įtraukiamas į visas naujai išrašomas PVM </w:t>
      </w:r>
      <w:proofErr w:type="spellStart"/>
      <w:r w:rsidR="008D4586" w:rsidRPr="00253BDE">
        <w:rPr>
          <w:rFonts w:ascii="Times New Roman" w:eastAsia="Times New Roman" w:hAnsi="Times New Roman"/>
          <w:sz w:val="24"/>
          <w:szCs w:val="24"/>
        </w:rPr>
        <w:t>sąskaitas</w:t>
      </w:r>
      <w:proofErr w:type="spellEnd"/>
      <w:r w:rsidR="008D4586" w:rsidRPr="00253BDE">
        <w:rPr>
          <w:rFonts w:ascii="Times New Roman" w:eastAsia="Times New Roman" w:hAnsi="Times New Roman"/>
          <w:sz w:val="24"/>
          <w:szCs w:val="24"/>
        </w:rPr>
        <w:t xml:space="preserve"> - </w:t>
      </w:r>
      <w:proofErr w:type="spellStart"/>
      <w:r w:rsidR="008D4586" w:rsidRPr="00253BDE">
        <w:rPr>
          <w:rFonts w:ascii="Times New Roman" w:eastAsia="Times New Roman" w:hAnsi="Times New Roman"/>
          <w:sz w:val="24"/>
          <w:szCs w:val="24"/>
        </w:rPr>
        <w:t>faktūras</w:t>
      </w:r>
      <w:proofErr w:type="spellEnd"/>
      <w:r w:rsidR="008D4586" w:rsidRPr="00253BDE">
        <w:rPr>
          <w:rFonts w:ascii="Times New Roman" w:eastAsia="Times New Roman" w:hAnsi="Times New Roman"/>
          <w:sz w:val="24"/>
          <w:szCs w:val="24"/>
        </w:rPr>
        <w:t>.</w:t>
      </w:r>
    </w:p>
    <w:p w14:paraId="0D30AA1C" w14:textId="77777777" w:rsidR="00FF1EFD" w:rsidRDefault="00FF1EFD" w:rsidP="00FF1EFD">
      <w:pPr>
        <w:tabs>
          <w:tab w:val="left" w:pos="709"/>
        </w:tabs>
        <w:ind w:left="709" w:hanging="709"/>
        <w:jc w:val="both"/>
        <w:rPr>
          <w:rFonts w:ascii="Times New Roman" w:hAnsi="Times New Roman"/>
          <w:strike/>
          <w:sz w:val="24"/>
          <w:szCs w:val="24"/>
          <w:highlight w:val="yellow"/>
        </w:rPr>
      </w:pPr>
    </w:p>
    <w:p w14:paraId="1EFAA2B4" w14:textId="77777777" w:rsidR="00FF1EFD" w:rsidRPr="00253BDE" w:rsidRDefault="19B835E3" w:rsidP="3B926787">
      <w:pPr>
        <w:pStyle w:val="ListParagraph"/>
        <w:numPr>
          <w:ilvl w:val="0"/>
          <w:numId w:val="1"/>
        </w:numPr>
        <w:tabs>
          <w:tab w:val="left" w:pos="709"/>
        </w:tabs>
        <w:ind w:left="709" w:hanging="709"/>
        <w:rPr>
          <w:rFonts w:ascii="Times New Roman" w:eastAsia="Times New Roman" w:hAnsi="Times New Roman"/>
          <w:b/>
          <w:bCs/>
          <w:caps/>
          <w:sz w:val="24"/>
          <w:szCs w:val="24"/>
          <w:lang w:val="en-US" w:eastAsia="lt-LT"/>
        </w:rPr>
      </w:pPr>
      <w:r w:rsidRPr="3676CC8C">
        <w:rPr>
          <w:rFonts w:ascii="Times New Roman" w:eastAsia="Times New Roman" w:hAnsi="Times New Roman"/>
          <w:b/>
          <w:bCs/>
          <w:caps/>
          <w:sz w:val="24"/>
          <w:szCs w:val="24"/>
          <w:lang w:val="en-US" w:eastAsia="lt-LT"/>
        </w:rPr>
        <w:t>Užsakovo teisės ir pareigos</w:t>
      </w:r>
    </w:p>
    <w:p w14:paraId="1040A584" w14:textId="2B4F7927" w:rsidR="00FF1EFD" w:rsidRPr="00253BDE" w:rsidRDefault="00253BDE" w:rsidP="00253BDE">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4.1. </w:t>
      </w:r>
      <w:r w:rsidR="00FF1EFD" w:rsidRPr="00253BDE">
        <w:rPr>
          <w:rFonts w:ascii="Times New Roman" w:eastAsia="Times New Roman" w:hAnsi="Times New Roman"/>
          <w:sz w:val="24"/>
          <w:szCs w:val="24"/>
        </w:rPr>
        <w:t>Užsakovas įsipareigoja:</w:t>
      </w:r>
    </w:p>
    <w:p w14:paraId="0068BD44" w14:textId="28FC0D20" w:rsidR="00FF1EFD" w:rsidRPr="00253BDE" w:rsidRDefault="00253BDE" w:rsidP="00253BDE">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4.1.1. </w:t>
      </w:r>
      <w:r w:rsidR="00EB49B9" w:rsidRPr="00253BDE">
        <w:rPr>
          <w:rFonts w:ascii="Times New Roman" w:eastAsia="Times New Roman" w:hAnsi="Times New Roman"/>
          <w:sz w:val="24"/>
          <w:szCs w:val="24"/>
        </w:rPr>
        <w:t xml:space="preserve">gavus informaciją </w:t>
      </w:r>
      <w:r w:rsidRPr="00253BDE">
        <w:rPr>
          <w:rFonts w:ascii="Times New Roman" w:eastAsia="Times New Roman" w:hAnsi="Times New Roman"/>
          <w:sz w:val="24"/>
          <w:szCs w:val="24"/>
        </w:rPr>
        <w:t xml:space="preserve">arba nustačius </w:t>
      </w:r>
      <w:r w:rsidR="00FF1EFD" w:rsidRPr="00253BDE">
        <w:rPr>
          <w:rFonts w:ascii="Times New Roman" w:eastAsia="Times New Roman" w:hAnsi="Times New Roman"/>
          <w:sz w:val="24"/>
          <w:szCs w:val="24"/>
        </w:rPr>
        <w:t xml:space="preserve">atliktų </w:t>
      </w:r>
      <w:r w:rsidRPr="00253BDE">
        <w:rPr>
          <w:rFonts w:ascii="Times New Roman" w:eastAsia="Times New Roman" w:hAnsi="Times New Roman"/>
          <w:sz w:val="24"/>
          <w:szCs w:val="24"/>
        </w:rPr>
        <w:t>taikomųjų tyrimų</w:t>
      </w:r>
      <w:r w:rsidR="00FF1EFD" w:rsidRPr="00253BDE">
        <w:rPr>
          <w:rFonts w:ascii="Times New Roman" w:eastAsia="Times New Roman" w:hAnsi="Times New Roman"/>
          <w:sz w:val="24"/>
          <w:szCs w:val="24"/>
        </w:rPr>
        <w:t xml:space="preserve"> trūkumus, </w:t>
      </w:r>
      <w:r w:rsidR="00EB49B9" w:rsidRPr="00253BDE">
        <w:rPr>
          <w:rFonts w:ascii="Times New Roman" w:eastAsia="Times New Roman" w:hAnsi="Times New Roman"/>
          <w:sz w:val="24"/>
          <w:szCs w:val="24"/>
        </w:rPr>
        <w:t xml:space="preserve">įpareigoti </w:t>
      </w:r>
      <w:r w:rsidR="00FA0502" w:rsidRPr="00253BDE">
        <w:rPr>
          <w:rFonts w:ascii="Times New Roman" w:eastAsia="Times New Roman" w:hAnsi="Times New Roman"/>
          <w:sz w:val="24"/>
          <w:szCs w:val="24"/>
        </w:rPr>
        <w:t>Teikėj</w:t>
      </w:r>
      <w:r w:rsidR="00EB49B9" w:rsidRPr="00253BDE">
        <w:rPr>
          <w:rFonts w:ascii="Times New Roman" w:eastAsia="Times New Roman" w:hAnsi="Times New Roman"/>
          <w:sz w:val="24"/>
          <w:szCs w:val="24"/>
        </w:rPr>
        <w:t>ą nedelsiant juos</w:t>
      </w:r>
      <w:r w:rsidR="00FF1EFD" w:rsidRPr="00253BDE">
        <w:rPr>
          <w:rFonts w:ascii="Times New Roman" w:eastAsia="Times New Roman" w:hAnsi="Times New Roman"/>
          <w:sz w:val="24"/>
          <w:szCs w:val="24"/>
        </w:rPr>
        <w:t xml:space="preserve"> pašalinti;</w:t>
      </w:r>
    </w:p>
    <w:p w14:paraId="4D319319" w14:textId="126E21F8" w:rsidR="00FF1EFD" w:rsidRPr="00253BDE" w:rsidRDefault="00253BDE" w:rsidP="00253BDE">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4.1.2. </w:t>
      </w:r>
      <w:r w:rsidR="00FF1EFD" w:rsidRPr="00253BDE">
        <w:rPr>
          <w:rFonts w:ascii="Times New Roman" w:eastAsia="Times New Roman" w:hAnsi="Times New Roman"/>
          <w:sz w:val="24"/>
          <w:szCs w:val="24"/>
        </w:rPr>
        <w:t xml:space="preserve">priimti iš </w:t>
      </w:r>
      <w:r w:rsidR="00FA0502" w:rsidRPr="00253BDE">
        <w:rPr>
          <w:rFonts w:ascii="Times New Roman" w:eastAsia="Times New Roman" w:hAnsi="Times New Roman"/>
          <w:sz w:val="24"/>
          <w:szCs w:val="24"/>
        </w:rPr>
        <w:t>Teikėj</w:t>
      </w:r>
      <w:r w:rsidR="00FF1EFD" w:rsidRPr="00253BDE">
        <w:rPr>
          <w:rFonts w:ascii="Times New Roman" w:eastAsia="Times New Roman" w:hAnsi="Times New Roman"/>
          <w:sz w:val="24"/>
          <w:szCs w:val="24"/>
        </w:rPr>
        <w:t xml:space="preserve">o atliktus </w:t>
      </w:r>
      <w:r w:rsidRPr="00253BDE">
        <w:rPr>
          <w:rFonts w:ascii="Times New Roman" w:eastAsia="Times New Roman" w:hAnsi="Times New Roman"/>
          <w:sz w:val="24"/>
          <w:szCs w:val="24"/>
        </w:rPr>
        <w:t>taikomuosius tyrimus</w:t>
      </w:r>
      <w:r w:rsidR="00FF1EFD" w:rsidRPr="00253BDE">
        <w:rPr>
          <w:rFonts w:ascii="Times New Roman" w:eastAsia="Times New Roman" w:hAnsi="Times New Roman"/>
          <w:sz w:val="24"/>
          <w:szCs w:val="24"/>
        </w:rPr>
        <w:t xml:space="preserve"> ir juos apmokėti, gavus numatytą finansavimą;</w:t>
      </w:r>
    </w:p>
    <w:p w14:paraId="1A0F94B1" w14:textId="310D6250" w:rsidR="00FF1EFD" w:rsidRPr="00253BDE" w:rsidRDefault="79C0D0BD" w:rsidP="00253BDE">
      <w:pPr>
        <w:tabs>
          <w:tab w:val="left" w:pos="709"/>
        </w:tabs>
        <w:ind w:firstLine="680"/>
        <w:jc w:val="both"/>
        <w:rPr>
          <w:rFonts w:ascii="Times New Roman" w:eastAsia="Times New Roman" w:hAnsi="Times New Roman"/>
          <w:sz w:val="24"/>
          <w:szCs w:val="24"/>
        </w:rPr>
      </w:pPr>
      <w:r w:rsidRPr="3676CC8C">
        <w:rPr>
          <w:rFonts w:ascii="Times New Roman" w:eastAsia="Times New Roman" w:hAnsi="Times New Roman"/>
          <w:sz w:val="24"/>
          <w:szCs w:val="24"/>
        </w:rPr>
        <w:t xml:space="preserve">4.1.3. </w:t>
      </w:r>
      <w:r w:rsidR="19B835E3" w:rsidRPr="3676CC8C">
        <w:rPr>
          <w:rFonts w:ascii="Times New Roman" w:eastAsia="Times New Roman" w:hAnsi="Times New Roman"/>
          <w:sz w:val="24"/>
          <w:szCs w:val="24"/>
        </w:rPr>
        <w:t xml:space="preserve">nutraukus Sutartį, perduoti </w:t>
      </w:r>
      <w:r w:rsidR="49629CD6" w:rsidRPr="3676CC8C">
        <w:rPr>
          <w:rFonts w:ascii="Times New Roman" w:eastAsia="Times New Roman" w:hAnsi="Times New Roman"/>
          <w:sz w:val="24"/>
          <w:szCs w:val="24"/>
        </w:rPr>
        <w:t>Objekto valdytojui</w:t>
      </w:r>
      <w:r w:rsidR="19B835E3" w:rsidRPr="3676CC8C">
        <w:rPr>
          <w:rFonts w:ascii="Times New Roman" w:eastAsia="Times New Roman" w:hAnsi="Times New Roman"/>
          <w:sz w:val="24"/>
          <w:szCs w:val="24"/>
        </w:rPr>
        <w:t xml:space="preserve"> visus iki Sutarties nutraukimo atliktus </w:t>
      </w:r>
      <w:r w:rsidRPr="3676CC8C">
        <w:rPr>
          <w:rFonts w:ascii="Times New Roman" w:eastAsia="Times New Roman" w:hAnsi="Times New Roman"/>
          <w:sz w:val="24"/>
          <w:szCs w:val="24"/>
        </w:rPr>
        <w:t>taikomuosius</w:t>
      </w:r>
      <w:r w:rsidR="1AC668A7" w:rsidRPr="3676CC8C">
        <w:rPr>
          <w:rFonts w:ascii="Times New Roman" w:eastAsia="Times New Roman" w:hAnsi="Times New Roman"/>
          <w:sz w:val="24"/>
          <w:szCs w:val="24"/>
        </w:rPr>
        <w:t xml:space="preserve"> tyrimus</w:t>
      </w:r>
      <w:r w:rsidR="19B835E3" w:rsidRPr="3676CC8C">
        <w:rPr>
          <w:rFonts w:ascii="Times New Roman" w:eastAsia="Times New Roman" w:hAnsi="Times New Roman"/>
          <w:sz w:val="24"/>
          <w:szCs w:val="24"/>
        </w:rPr>
        <w:t xml:space="preserve">, pasirašant perdavimo-priėmimo aktą. Užsakovas privalo apmokėti </w:t>
      </w:r>
      <w:r w:rsidR="329E179A" w:rsidRPr="3676CC8C">
        <w:rPr>
          <w:rFonts w:ascii="Times New Roman" w:eastAsia="Times New Roman" w:hAnsi="Times New Roman"/>
          <w:sz w:val="24"/>
          <w:szCs w:val="24"/>
        </w:rPr>
        <w:t>Teikėj</w:t>
      </w:r>
      <w:r w:rsidR="19B835E3" w:rsidRPr="3676CC8C">
        <w:rPr>
          <w:rFonts w:ascii="Times New Roman" w:eastAsia="Times New Roman" w:hAnsi="Times New Roman"/>
          <w:sz w:val="24"/>
          <w:szCs w:val="24"/>
        </w:rPr>
        <w:t xml:space="preserve">ui už atliktus </w:t>
      </w:r>
      <w:r w:rsidR="2DB08D71" w:rsidRPr="3676CC8C">
        <w:rPr>
          <w:rFonts w:ascii="Times New Roman" w:eastAsia="Times New Roman" w:hAnsi="Times New Roman"/>
          <w:sz w:val="24"/>
          <w:szCs w:val="24"/>
        </w:rPr>
        <w:t xml:space="preserve">taikomuosius tyrimus </w:t>
      </w:r>
      <w:r w:rsidR="19B835E3" w:rsidRPr="3676CC8C">
        <w:rPr>
          <w:rFonts w:ascii="Times New Roman" w:eastAsia="Times New Roman" w:hAnsi="Times New Roman"/>
          <w:sz w:val="24"/>
          <w:szCs w:val="24"/>
        </w:rPr>
        <w:t xml:space="preserve">(jei sutartis nutraukta dėl </w:t>
      </w:r>
      <w:r w:rsidR="329E179A" w:rsidRPr="3676CC8C">
        <w:rPr>
          <w:rFonts w:ascii="Times New Roman" w:eastAsia="Times New Roman" w:hAnsi="Times New Roman"/>
          <w:sz w:val="24"/>
          <w:szCs w:val="24"/>
        </w:rPr>
        <w:t>Teikėj</w:t>
      </w:r>
      <w:r w:rsidR="19B835E3" w:rsidRPr="3676CC8C">
        <w:rPr>
          <w:rFonts w:ascii="Times New Roman" w:eastAsia="Times New Roman" w:hAnsi="Times New Roman"/>
          <w:sz w:val="24"/>
          <w:szCs w:val="24"/>
        </w:rPr>
        <w:t>o kaltės, iš mokėtinos sumos išskaiči</w:t>
      </w:r>
      <w:r w:rsidR="0B542E05" w:rsidRPr="3676CC8C">
        <w:rPr>
          <w:rFonts w:ascii="Times New Roman" w:eastAsia="Times New Roman" w:hAnsi="Times New Roman"/>
          <w:sz w:val="24"/>
          <w:szCs w:val="24"/>
        </w:rPr>
        <w:t>uojamos netesybos</w:t>
      </w:r>
      <w:r w:rsidR="19B835E3" w:rsidRPr="3676CC8C">
        <w:rPr>
          <w:rFonts w:ascii="Times New Roman" w:eastAsia="Times New Roman" w:hAnsi="Times New Roman"/>
          <w:sz w:val="24"/>
          <w:szCs w:val="24"/>
        </w:rPr>
        <w:t>).</w:t>
      </w:r>
    </w:p>
    <w:p w14:paraId="62C80B69" w14:textId="47FECD56" w:rsidR="00FF1EFD" w:rsidRPr="00253BDE" w:rsidRDefault="00253BDE" w:rsidP="00253BDE">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4.2. </w:t>
      </w:r>
      <w:r w:rsidR="00FF1EFD" w:rsidRPr="00253BDE">
        <w:rPr>
          <w:rFonts w:ascii="Times New Roman" w:eastAsia="Times New Roman" w:hAnsi="Times New Roman"/>
          <w:sz w:val="24"/>
          <w:szCs w:val="24"/>
        </w:rPr>
        <w:t>Užsakovas turi teisę:</w:t>
      </w:r>
    </w:p>
    <w:p w14:paraId="2BBF0139" w14:textId="38CDAA33" w:rsidR="00FF1EFD" w:rsidRPr="00253BDE" w:rsidRDefault="00253BDE" w:rsidP="00253BDE">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4.2.1. </w:t>
      </w:r>
      <w:r w:rsidR="00FF1EFD" w:rsidRPr="00253BDE">
        <w:rPr>
          <w:rFonts w:ascii="Times New Roman" w:eastAsia="Times New Roman" w:hAnsi="Times New Roman"/>
          <w:sz w:val="24"/>
          <w:szCs w:val="24"/>
        </w:rPr>
        <w:t>Užsakovas gali tiesiogiai atsiskaityti su sub</w:t>
      </w:r>
      <w:r w:rsidRPr="00253BDE">
        <w:rPr>
          <w:rFonts w:ascii="Times New Roman" w:eastAsia="Times New Roman" w:hAnsi="Times New Roman"/>
          <w:sz w:val="24"/>
          <w:szCs w:val="24"/>
        </w:rPr>
        <w:t>t</w:t>
      </w:r>
      <w:r w:rsidR="00FA0502" w:rsidRPr="00253BDE">
        <w:rPr>
          <w:rFonts w:ascii="Times New Roman" w:eastAsia="Times New Roman" w:hAnsi="Times New Roman"/>
          <w:sz w:val="24"/>
          <w:szCs w:val="24"/>
        </w:rPr>
        <w:t>eikėj</w:t>
      </w:r>
      <w:r w:rsidR="00FF1EFD" w:rsidRPr="00253BDE">
        <w:rPr>
          <w:rFonts w:ascii="Times New Roman" w:eastAsia="Times New Roman" w:hAnsi="Times New Roman"/>
          <w:sz w:val="24"/>
          <w:szCs w:val="24"/>
        </w:rPr>
        <w:t>ais. Norėdamas pasinaudoti tiesioginio atsiskaitymo galimybe, sub</w:t>
      </w:r>
      <w:r w:rsidRPr="00253BDE">
        <w:rPr>
          <w:rFonts w:ascii="Times New Roman" w:eastAsia="Times New Roman" w:hAnsi="Times New Roman"/>
          <w:sz w:val="24"/>
          <w:szCs w:val="24"/>
        </w:rPr>
        <w:t>t</w:t>
      </w:r>
      <w:r w:rsidR="00FA0502" w:rsidRPr="00253BDE">
        <w:rPr>
          <w:rFonts w:ascii="Times New Roman" w:eastAsia="Times New Roman" w:hAnsi="Times New Roman"/>
          <w:sz w:val="24"/>
          <w:szCs w:val="24"/>
        </w:rPr>
        <w:t>eikėj</w:t>
      </w:r>
      <w:r w:rsidR="00FF1EFD" w:rsidRPr="00253BDE">
        <w:rPr>
          <w:rFonts w:ascii="Times New Roman" w:eastAsia="Times New Roman" w:hAnsi="Times New Roman"/>
          <w:sz w:val="24"/>
          <w:szCs w:val="24"/>
        </w:rPr>
        <w:t xml:space="preserve">as turi apie tai raštu informuoti Užsakovą. Tokiu atveju su Užsakovu, </w:t>
      </w:r>
      <w:r w:rsidR="00FA0502" w:rsidRPr="00253BDE">
        <w:rPr>
          <w:rFonts w:ascii="Times New Roman" w:eastAsia="Times New Roman" w:hAnsi="Times New Roman"/>
          <w:sz w:val="24"/>
          <w:szCs w:val="24"/>
        </w:rPr>
        <w:t>Teikėj</w:t>
      </w:r>
      <w:r w:rsidR="00FF1EFD" w:rsidRPr="00253BDE">
        <w:rPr>
          <w:rFonts w:ascii="Times New Roman" w:eastAsia="Times New Roman" w:hAnsi="Times New Roman"/>
          <w:sz w:val="24"/>
          <w:szCs w:val="24"/>
        </w:rPr>
        <w:t>u ir sub</w:t>
      </w:r>
      <w:r w:rsidRPr="00253BDE">
        <w:rPr>
          <w:rFonts w:ascii="Times New Roman" w:eastAsia="Times New Roman" w:hAnsi="Times New Roman"/>
          <w:sz w:val="24"/>
          <w:szCs w:val="24"/>
        </w:rPr>
        <w:t>t</w:t>
      </w:r>
      <w:r w:rsidR="00FA0502" w:rsidRPr="00253BDE">
        <w:rPr>
          <w:rFonts w:ascii="Times New Roman" w:eastAsia="Times New Roman" w:hAnsi="Times New Roman"/>
          <w:sz w:val="24"/>
          <w:szCs w:val="24"/>
        </w:rPr>
        <w:t>eikėj</w:t>
      </w:r>
      <w:r w:rsidR="00FF1EFD" w:rsidRPr="00253BDE">
        <w:rPr>
          <w:rFonts w:ascii="Times New Roman" w:eastAsia="Times New Roman" w:hAnsi="Times New Roman"/>
          <w:sz w:val="24"/>
          <w:szCs w:val="24"/>
        </w:rPr>
        <w:t>u bus sudaroma trišalė sutartis, kurioje pateikiama tiesioginio atsiskaitymo su sub</w:t>
      </w:r>
      <w:r w:rsidRPr="00253BDE">
        <w:rPr>
          <w:rFonts w:ascii="Times New Roman" w:eastAsia="Times New Roman" w:hAnsi="Times New Roman"/>
          <w:sz w:val="24"/>
          <w:szCs w:val="24"/>
        </w:rPr>
        <w:t>t</w:t>
      </w:r>
      <w:r w:rsidR="00FA0502" w:rsidRPr="00253BDE">
        <w:rPr>
          <w:rFonts w:ascii="Times New Roman" w:eastAsia="Times New Roman" w:hAnsi="Times New Roman"/>
          <w:sz w:val="24"/>
          <w:szCs w:val="24"/>
        </w:rPr>
        <w:t>eikėj</w:t>
      </w:r>
      <w:r w:rsidR="00FF1EFD" w:rsidRPr="00253BDE">
        <w:rPr>
          <w:rFonts w:ascii="Times New Roman" w:eastAsia="Times New Roman" w:hAnsi="Times New Roman"/>
          <w:sz w:val="24"/>
          <w:szCs w:val="24"/>
        </w:rPr>
        <w:t xml:space="preserve">u tvarka, įskaitant teisę </w:t>
      </w:r>
      <w:r w:rsidR="00FA0502" w:rsidRPr="00253BDE">
        <w:rPr>
          <w:rFonts w:ascii="Times New Roman" w:eastAsia="Times New Roman" w:hAnsi="Times New Roman"/>
          <w:sz w:val="24"/>
          <w:szCs w:val="24"/>
        </w:rPr>
        <w:t>Teikėj</w:t>
      </w:r>
      <w:r w:rsidR="00FF1EFD" w:rsidRPr="00253BDE">
        <w:rPr>
          <w:rFonts w:ascii="Times New Roman" w:eastAsia="Times New Roman" w:hAnsi="Times New Roman"/>
          <w:sz w:val="24"/>
          <w:szCs w:val="24"/>
        </w:rPr>
        <w:t>ui prieštarauti nepagrįstiems mokėjimams. Trišalės sutarties dėl tiesioginio atsiskaitymo su sub</w:t>
      </w:r>
      <w:r w:rsidRPr="00253BDE">
        <w:rPr>
          <w:rFonts w:ascii="Times New Roman" w:eastAsia="Times New Roman" w:hAnsi="Times New Roman"/>
          <w:sz w:val="24"/>
          <w:szCs w:val="24"/>
        </w:rPr>
        <w:t>t</w:t>
      </w:r>
      <w:r w:rsidR="00FA0502" w:rsidRPr="00253BDE">
        <w:rPr>
          <w:rFonts w:ascii="Times New Roman" w:eastAsia="Times New Roman" w:hAnsi="Times New Roman"/>
          <w:sz w:val="24"/>
          <w:szCs w:val="24"/>
        </w:rPr>
        <w:t>eikėj</w:t>
      </w:r>
      <w:r w:rsidR="00FF1EFD" w:rsidRPr="00253BDE">
        <w:rPr>
          <w:rFonts w:ascii="Times New Roman" w:eastAsia="Times New Roman" w:hAnsi="Times New Roman"/>
          <w:sz w:val="24"/>
          <w:szCs w:val="24"/>
        </w:rPr>
        <w:t xml:space="preserve">u pasirašymas nekeičia </w:t>
      </w:r>
      <w:r w:rsidR="00FA0502" w:rsidRPr="00253BDE">
        <w:rPr>
          <w:rFonts w:ascii="Times New Roman" w:eastAsia="Times New Roman" w:hAnsi="Times New Roman"/>
          <w:sz w:val="24"/>
          <w:szCs w:val="24"/>
        </w:rPr>
        <w:t>Teikėj</w:t>
      </w:r>
      <w:r w:rsidR="00FF1EFD" w:rsidRPr="00253BDE">
        <w:rPr>
          <w:rFonts w:ascii="Times New Roman" w:eastAsia="Times New Roman" w:hAnsi="Times New Roman"/>
          <w:sz w:val="24"/>
          <w:szCs w:val="24"/>
        </w:rPr>
        <w:t>o atsakomybės dėl Sutarties vykdymo;</w:t>
      </w:r>
    </w:p>
    <w:p w14:paraId="2BD59B35" w14:textId="5C585FBC" w:rsidR="00FF1EFD" w:rsidRPr="00253BDE" w:rsidRDefault="00253BDE" w:rsidP="00253BDE">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4.2.2. </w:t>
      </w:r>
      <w:r w:rsidR="00FF1EFD" w:rsidRPr="00253BDE">
        <w:rPr>
          <w:rFonts w:ascii="Times New Roman" w:eastAsia="Times New Roman" w:hAnsi="Times New Roman"/>
          <w:sz w:val="24"/>
          <w:szCs w:val="24"/>
        </w:rPr>
        <w:t xml:space="preserve">neteismine tvarka vienašališkai nutraukti Sutartį, pranešdamas </w:t>
      </w:r>
      <w:r w:rsidR="00FA0502" w:rsidRPr="00253BDE">
        <w:rPr>
          <w:rFonts w:ascii="Times New Roman" w:eastAsia="Times New Roman" w:hAnsi="Times New Roman"/>
          <w:sz w:val="24"/>
          <w:szCs w:val="24"/>
        </w:rPr>
        <w:t>Teikėj</w:t>
      </w:r>
      <w:r w:rsidR="00FF1EFD" w:rsidRPr="00253BDE">
        <w:rPr>
          <w:rFonts w:ascii="Times New Roman" w:eastAsia="Times New Roman" w:hAnsi="Times New Roman"/>
          <w:sz w:val="24"/>
          <w:szCs w:val="24"/>
        </w:rPr>
        <w:t xml:space="preserve">ui apie tai raštiškai ne vėliau kaip 14 (keturiolika) dienų iki Sutarties nutraukimo dienos, jeigu </w:t>
      </w:r>
      <w:r w:rsidR="00FA0502" w:rsidRPr="00253BDE">
        <w:rPr>
          <w:rFonts w:ascii="Times New Roman" w:eastAsia="Times New Roman" w:hAnsi="Times New Roman"/>
          <w:sz w:val="24"/>
          <w:szCs w:val="24"/>
        </w:rPr>
        <w:t>Teikėj</w:t>
      </w:r>
      <w:r w:rsidR="00FF1EFD" w:rsidRPr="00253BDE">
        <w:rPr>
          <w:rFonts w:ascii="Times New Roman" w:eastAsia="Times New Roman" w:hAnsi="Times New Roman"/>
          <w:sz w:val="24"/>
          <w:szCs w:val="24"/>
        </w:rPr>
        <w:t>as:</w:t>
      </w:r>
    </w:p>
    <w:p w14:paraId="3CB01CCA" w14:textId="253E3FFF" w:rsidR="00FF1EFD" w:rsidRPr="00983579" w:rsidRDefault="00253BDE" w:rsidP="00983579">
      <w:pPr>
        <w:tabs>
          <w:tab w:val="left" w:pos="709"/>
        </w:tabs>
        <w:ind w:firstLine="680"/>
        <w:jc w:val="both"/>
        <w:rPr>
          <w:rFonts w:ascii="Times New Roman" w:eastAsia="Times New Roman" w:hAnsi="Times New Roman"/>
          <w:sz w:val="24"/>
          <w:szCs w:val="24"/>
        </w:rPr>
      </w:pPr>
      <w:r w:rsidRPr="00983579">
        <w:rPr>
          <w:rFonts w:ascii="Times New Roman" w:eastAsia="Times New Roman" w:hAnsi="Times New Roman"/>
          <w:sz w:val="24"/>
          <w:szCs w:val="24"/>
        </w:rPr>
        <w:t xml:space="preserve">4.2.2.1. </w:t>
      </w:r>
      <w:r w:rsidR="00FF1EFD" w:rsidRPr="00983579">
        <w:rPr>
          <w:rFonts w:ascii="Times New Roman" w:eastAsia="Times New Roman" w:hAnsi="Times New Roman"/>
          <w:sz w:val="24"/>
          <w:szCs w:val="24"/>
        </w:rPr>
        <w:t xml:space="preserve">be objektyvių priežasčių </w:t>
      </w:r>
      <w:r w:rsidRPr="00983579">
        <w:rPr>
          <w:rFonts w:ascii="Times New Roman" w:eastAsia="Times New Roman" w:hAnsi="Times New Roman"/>
          <w:sz w:val="24"/>
          <w:szCs w:val="24"/>
        </w:rPr>
        <w:t>taikomuosius tyrimus</w:t>
      </w:r>
      <w:r w:rsidR="00FF1EFD" w:rsidRPr="00983579">
        <w:rPr>
          <w:rFonts w:ascii="Times New Roman" w:eastAsia="Times New Roman" w:hAnsi="Times New Roman"/>
          <w:sz w:val="24"/>
          <w:szCs w:val="24"/>
        </w:rPr>
        <w:t xml:space="preserve"> atlieka nesilaikydamas </w:t>
      </w:r>
      <w:r w:rsidRPr="00983579">
        <w:rPr>
          <w:rFonts w:ascii="Times New Roman" w:eastAsia="Times New Roman" w:hAnsi="Times New Roman"/>
          <w:sz w:val="24"/>
          <w:szCs w:val="24"/>
        </w:rPr>
        <w:t>taikomųjų tyrimų</w:t>
      </w:r>
      <w:r w:rsidR="00FF1EFD" w:rsidRPr="00983579">
        <w:rPr>
          <w:rFonts w:ascii="Times New Roman" w:eastAsia="Times New Roman" w:hAnsi="Times New Roman"/>
          <w:sz w:val="24"/>
          <w:szCs w:val="24"/>
        </w:rPr>
        <w:t xml:space="preserve"> atlikimo grafiko;</w:t>
      </w:r>
    </w:p>
    <w:p w14:paraId="4B4D57BC" w14:textId="69816F8D" w:rsidR="00FF1EFD" w:rsidRPr="00983579" w:rsidRDefault="79C0D0BD" w:rsidP="00983579">
      <w:pPr>
        <w:tabs>
          <w:tab w:val="left" w:pos="709"/>
        </w:tabs>
        <w:ind w:firstLine="680"/>
        <w:jc w:val="both"/>
        <w:rPr>
          <w:rFonts w:ascii="Times New Roman" w:eastAsia="Times New Roman" w:hAnsi="Times New Roman"/>
          <w:sz w:val="24"/>
          <w:szCs w:val="24"/>
        </w:rPr>
      </w:pPr>
      <w:r w:rsidRPr="3676CC8C">
        <w:rPr>
          <w:rFonts w:ascii="Times New Roman" w:eastAsia="Times New Roman" w:hAnsi="Times New Roman"/>
          <w:sz w:val="24"/>
          <w:szCs w:val="24"/>
        </w:rPr>
        <w:t xml:space="preserve">4.2.2.2. </w:t>
      </w:r>
      <w:r w:rsidR="19B835E3" w:rsidRPr="3676CC8C">
        <w:rPr>
          <w:rFonts w:ascii="Times New Roman" w:eastAsia="Times New Roman" w:hAnsi="Times New Roman"/>
          <w:sz w:val="24"/>
          <w:szCs w:val="24"/>
        </w:rPr>
        <w:t xml:space="preserve">negavęs Užsakovo sutikimo, </w:t>
      </w:r>
      <w:r w:rsidR="39CD804B" w:rsidRPr="3676CC8C">
        <w:rPr>
          <w:rFonts w:ascii="Times New Roman" w:eastAsia="Times New Roman" w:hAnsi="Times New Roman"/>
          <w:sz w:val="24"/>
          <w:szCs w:val="24"/>
        </w:rPr>
        <w:t xml:space="preserve">taikomuosius tyrimus </w:t>
      </w:r>
      <w:r w:rsidR="19B835E3" w:rsidRPr="3676CC8C">
        <w:rPr>
          <w:rFonts w:ascii="Times New Roman" w:eastAsia="Times New Roman" w:hAnsi="Times New Roman"/>
          <w:sz w:val="24"/>
          <w:szCs w:val="24"/>
        </w:rPr>
        <w:t>paveda vykdyti sub</w:t>
      </w:r>
      <w:r w:rsidRPr="3676CC8C">
        <w:rPr>
          <w:rFonts w:ascii="Times New Roman" w:eastAsia="Times New Roman" w:hAnsi="Times New Roman"/>
          <w:sz w:val="24"/>
          <w:szCs w:val="24"/>
        </w:rPr>
        <w:t>t</w:t>
      </w:r>
      <w:r w:rsidR="329E179A" w:rsidRPr="3676CC8C">
        <w:rPr>
          <w:rFonts w:ascii="Times New Roman" w:eastAsia="Times New Roman" w:hAnsi="Times New Roman"/>
          <w:sz w:val="24"/>
          <w:szCs w:val="24"/>
        </w:rPr>
        <w:t>eikėj</w:t>
      </w:r>
      <w:r w:rsidR="19B835E3" w:rsidRPr="3676CC8C">
        <w:rPr>
          <w:rFonts w:ascii="Times New Roman" w:eastAsia="Times New Roman" w:hAnsi="Times New Roman"/>
          <w:sz w:val="24"/>
          <w:szCs w:val="24"/>
        </w:rPr>
        <w:t xml:space="preserve">ui, sudarydamas su juo </w:t>
      </w:r>
      <w:proofErr w:type="spellStart"/>
      <w:r w:rsidRPr="3676CC8C">
        <w:rPr>
          <w:rFonts w:ascii="Times New Roman" w:eastAsia="Times New Roman" w:hAnsi="Times New Roman"/>
          <w:sz w:val="24"/>
          <w:szCs w:val="24"/>
        </w:rPr>
        <w:t>subteikimo</w:t>
      </w:r>
      <w:proofErr w:type="spellEnd"/>
      <w:r w:rsidR="19B835E3" w:rsidRPr="3676CC8C">
        <w:rPr>
          <w:rFonts w:ascii="Times New Roman" w:eastAsia="Times New Roman" w:hAnsi="Times New Roman"/>
          <w:sz w:val="24"/>
          <w:szCs w:val="24"/>
        </w:rPr>
        <w:t xml:space="preserve"> Sutartį ar kitaip perleidžia Sutartį;</w:t>
      </w:r>
    </w:p>
    <w:p w14:paraId="712BA5C7" w14:textId="6732C4DA" w:rsidR="00FF1EFD" w:rsidRPr="00983579" w:rsidRDefault="00253BDE" w:rsidP="00983579">
      <w:pPr>
        <w:tabs>
          <w:tab w:val="left" w:pos="709"/>
        </w:tabs>
        <w:ind w:firstLine="680"/>
        <w:jc w:val="both"/>
        <w:rPr>
          <w:rFonts w:ascii="Times New Roman" w:eastAsia="Times New Roman" w:hAnsi="Times New Roman"/>
          <w:sz w:val="24"/>
          <w:szCs w:val="24"/>
        </w:rPr>
      </w:pPr>
      <w:r w:rsidRPr="00983579">
        <w:rPr>
          <w:rFonts w:ascii="Times New Roman" w:eastAsia="Times New Roman" w:hAnsi="Times New Roman"/>
          <w:sz w:val="24"/>
          <w:szCs w:val="24"/>
        </w:rPr>
        <w:lastRenderedPageBreak/>
        <w:t xml:space="preserve">4.2.2.3. </w:t>
      </w:r>
      <w:r w:rsidR="00FA0502" w:rsidRPr="00983579">
        <w:rPr>
          <w:rFonts w:ascii="Times New Roman" w:eastAsia="Times New Roman" w:hAnsi="Times New Roman"/>
          <w:sz w:val="24"/>
          <w:szCs w:val="24"/>
        </w:rPr>
        <w:t>Teikėj</w:t>
      </w:r>
      <w:r w:rsidR="00FF1EFD" w:rsidRPr="00983579">
        <w:rPr>
          <w:rFonts w:ascii="Times New Roman" w:eastAsia="Times New Roman" w:hAnsi="Times New Roman"/>
          <w:sz w:val="24"/>
          <w:szCs w:val="24"/>
        </w:rPr>
        <w:t>as per nustatytą laikotarpį neįvykdo Užsakovo nurodymų ištaisyti netinkamai įvykdytus arba neįvykdytus sutartinius įsipareigojimus;</w:t>
      </w:r>
    </w:p>
    <w:p w14:paraId="623F25DA" w14:textId="3E83AA13" w:rsidR="00FF1EFD" w:rsidRPr="00983579" w:rsidRDefault="00983579" w:rsidP="00983579">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4.3. </w:t>
      </w:r>
      <w:r w:rsidR="00FF1EFD" w:rsidRPr="00983579">
        <w:rPr>
          <w:rFonts w:ascii="Times New Roman" w:eastAsia="Times New Roman" w:hAnsi="Times New Roman"/>
          <w:sz w:val="24"/>
          <w:szCs w:val="24"/>
        </w:rPr>
        <w:t>Šalys susitaria, kad šios Sutarties 4.2.</w:t>
      </w:r>
      <w:r>
        <w:rPr>
          <w:rFonts w:ascii="Times New Roman" w:eastAsia="Times New Roman" w:hAnsi="Times New Roman"/>
          <w:sz w:val="24"/>
          <w:szCs w:val="24"/>
        </w:rPr>
        <w:t>2</w:t>
      </w:r>
      <w:r w:rsidR="00FF1EFD" w:rsidRPr="00983579">
        <w:rPr>
          <w:rFonts w:ascii="Times New Roman" w:eastAsia="Times New Roman" w:hAnsi="Times New Roman"/>
          <w:sz w:val="24"/>
          <w:szCs w:val="24"/>
        </w:rPr>
        <w:t xml:space="preserve"> p. nustatyta teise nutraukti Sutartį Užsakovas gali pasinaudoti tik tuo atveju, jei Užsakovas prieš tai buvo pareiškęs pretenziją dėl Sutarties pažeidimo, nustatęs </w:t>
      </w:r>
      <w:r w:rsidR="00FA0502" w:rsidRPr="00983579">
        <w:rPr>
          <w:rFonts w:ascii="Times New Roman" w:eastAsia="Times New Roman" w:hAnsi="Times New Roman"/>
          <w:sz w:val="24"/>
          <w:szCs w:val="24"/>
        </w:rPr>
        <w:t>Teikėj</w:t>
      </w:r>
      <w:r w:rsidR="00FF1EFD" w:rsidRPr="00983579">
        <w:rPr>
          <w:rFonts w:ascii="Times New Roman" w:eastAsia="Times New Roman" w:hAnsi="Times New Roman"/>
          <w:sz w:val="24"/>
          <w:szCs w:val="24"/>
        </w:rPr>
        <w:t xml:space="preserve">ui ne trumpesnį kaip 30 (trisdešimties) dienų terminą pažeidimams pašalinti ir </w:t>
      </w:r>
      <w:r w:rsidR="00FA0502" w:rsidRPr="00983579">
        <w:rPr>
          <w:rFonts w:ascii="Times New Roman" w:eastAsia="Times New Roman" w:hAnsi="Times New Roman"/>
          <w:sz w:val="24"/>
          <w:szCs w:val="24"/>
        </w:rPr>
        <w:t>Teikėj</w:t>
      </w:r>
      <w:r w:rsidR="00FF1EFD" w:rsidRPr="00983579">
        <w:rPr>
          <w:rFonts w:ascii="Times New Roman" w:eastAsia="Times New Roman" w:hAnsi="Times New Roman"/>
          <w:sz w:val="24"/>
          <w:szCs w:val="24"/>
        </w:rPr>
        <w:t>as nurodytų pažeidimų nepašalino per Užsakovo pretenzijoje nurodytą terminą.</w:t>
      </w:r>
    </w:p>
    <w:p w14:paraId="2B9C1A27" w14:textId="77777777" w:rsidR="00FF1EFD" w:rsidRPr="00674409" w:rsidRDefault="00FF1EFD" w:rsidP="00FF1EFD">
      <w:pPr>
        <w:pStyle w:val="ListParagraph"/>
        <w:tabs>
          <w:tab w:val="left" w:pos="709"/>
        </w:tabs>
        <w:ind w:left="709" w:hanging="709"/>
        <w:jc w:val="both"/>
        <w:rPr>
          <w:rFonts w:ascii="Times New Roman" w:eastAsia="Times New Roman" w:hAnsi="Times New Roman"/>
          <w:sz w:val="24"/>
          <w:szCs w:val="24"/>
          <w:highlight w:val="yellow"/>
        </w:rPr>
      </w:pPr>
    </w:p>
    <w:p w14:paraId="1EA40A9C" w14:textId="0240C24C" w:rsidR="00CA0791" w:rsidRPr="00983579" w:rsidRDefault="00FA0502" w:rsidP="007C279D">
      <w:pPr>
        <w:pStyle w:val="ListParagraph"/>
        <w:numPr>
          <w:ilvl w:val="0"/>
          <w:numId w:val="1"/>
        </w:numPr>
        <w:tabs>
          <w:tab w:val="left" w:pos="709"/>
        </w:tabs>
        <w:ind w:left="709" w:hanging="709"/>
        <w:rPr>
          <w:rFonts w:ascii="Times New Roman" w:eastAsia="Times New Roman" w:hAnsi="Times New Roman"/>
          <w:b/>
          <w:bCs/>
          <w:caps/>
          <w:sz w:val="24"/>
          <w:szCs w:val="24"/>
          <w:lang w:val="en-US" w:eastAsia="lt-LT"/>
        </w:rPr>
      </w:pPr>
      <w:r w:rsidRPr="00983579">
        <w:rPr>
          <w:rFonts w:ascii="Times New Roman" w:eastAsia="Times New Roman" w:hAnsi="Times New Roman"/>
          <w:b/>
          <w:bCs/>
          <w:caps/>
          <w:sz w:val="24"/>
          <w:szCs w:val="24"/>
          <w:lang w:val="en-US" w:eastAsia="lt-LT"/>
        </w:rPr>
        <w:t>Teikėj</w:t>
      </w:r>
      <w:r w:rsidR="00FF1EFD" w:rsidRPr="00983579">
        <w:rPr>
          <w:rFonts w:ascii="Times New Roman" w:eastAsia="Times New Roman" w:hAnsi="Times New Roman"/>
          <w:b/>
          <w:bCs/>
          <w:caps/>
          <w:sz w:val="24"/>
          <w:szCs w:val="24"/>
          <w:lang w:val="en-US" w:eastAsia="lt-LT"/>
        </w:rPr>
        <w:t>o teisės ir pareigos</w:t>
      </w:r>
    </w:p>
    <w:p w14:paraId="037A6EC5" w14:textId="107F7BD3" w:rsidR="00983579" w:rsidRPr="00983579" w:rsidRDefault="00983579" w:rsidP="00983579">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5.1.</w:t>
      </w:r>
      <w:r w:rsidRPr="00983579">
        <w:rPr>
          <w:rFonts w:ascii="Times New Roman" w:eastAsia="Times New Roman" w:hAnsi="Times New Roman"/>
          <w:sz w:val="24"/>
          <w:szCs w:val="24"/>
        </w:rPr>
        <w:t xml:space="preserve"> Teikėjas privalo:</w:t>
      </w:r>
    </w:p>
    <w:p w14:paraId="5C7E61BF" w14:textId="2E8C3150" w:rsidR="008F4493" w:rsidRPr="00983579" w:rsidRDefault="00983579" w:rsidP="00983579">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5.1.1. </w:t>
      </w:r>
      <w:r w:rsidRPr="00983579">
        <w:rPr>
          <w:rFonts w:ascii="Times New Roman" w:eastAsia="Times New Roman" w:hAnsi="Times New Roman"/>
          <w:sz w:val="24"/>
          <w:szCs w:val="24"/>
        </w:rPr>
        <w:t>Atlikti taikomuosius tyrimus</w:t>
      </w:r>
      <w:r w:rsidR="00FF1EFD" w:rsidRPr="00983579">
        <w:rPr>
          <w:rFonts w:ascii="Times New Roman" w:eastAsia="Times New Roman" w:hAnsi="Times New Roman"/>
          <w:sz w:val="24"/>
          <w:szCs w:val="24"/>
        </w:rPr>
        <w:t xml:space="preserve">, laikydamasis </w:t>
      </w:r>
      <w:r w:rsidRPr="00983579">
        <w:rPr>
          <w:rFonts w:ascii="Times New Roman" w:eastAsia="Times New Roman" w:hAnsi="Times New Roman"/>
          <w:sz w:val="24"/>
          <w:szCs w:val="24"/>
        </w:rPr>
        <w:t>taikomųjų tyrimų</w:t>
      </w:r>
      <w:r w:rsidR="00FF1EFD" w:rsidRPr="00983579">
        <w:rPr>
          <w:rFonts w:ascii="Times New Roman" w:eastAsia="Times New Roman" w:hAnsi="Times New Roman"/>
          <w:sz w:val="24"/>
          <w:szCs w:val="24"/>
        </w:rPr>
        <w:t xml:space="preserve"> atlikimo grafiko</w:t>
      </w:r>
      <w:r w:rsidRPr="00983579">
        <w:rPr>
          <w:rFonts w:ascii="Times New Roman" w:eastAsia="Times New Roman" w:hAnsi="Times New Roman"/>
          <w:sz w:val="24"/>
          <w:szCs w:val="24"/>
        </w:rPr>
        <w:t xml:space="preserve"> ir Sutartyje nurodytų reikalavimų</w:t>
      </w:r>
      <w:r w:rsidR="00FF1EFD" w:rsidRPr="00983579">
        <w:rPr>
          <w:rFonts w:ascii="Times New Roman" w:eastAsia="Times New Roman" w:hAnsi="Times New Roman"/>
          <w:sz w:val="24"/>
          <w:szCs w:val="24"/>
        </w:rPr>
        <w:t>;</w:t>
      </w:r>
    </w:p>
    <w:p w14:paraId="45F221F8" w14:textId="2CF04477" w:rsidR="0032788B" w:rsidRPr="00983579" w:rsidRDefault="18A8FAC3" w:rsidP="00983579">
      <w:pPr>
        <w:tabs>
          <w:tab w:val="left" w:pos="709"/>
        </w:tabs>
        <w:ind w:firstLine="680"/>
        <w:jc w:val="both"/>
        <w:rPr>
          <w:rFonts w:ascii="Times New Roman" w:eastAsia="Times New Roman" w:hAnsi="Times New Roman"/>
          <w:sz w:val="24"/>
          <w:szCs w:val="24"/>
        </w:rPr>
      </w:pPr>
      <w:r w:rsidRPr="3676CC8C">
        <w:rPr>
          <w:rFonts w:ascii="Times New Roman" w:eastAsia="Times New Roman" w:hAnsi="Times New Roman"/>
          <w:sz w:val="24"/>
          <w:szCs w:val="24"/>
        </w:rPr>
        <w:t xml:space="preserve">5.1.2. </w:t>
      </w:r>
      <w:r w:rsidR="5F9DD5B7" w:rsidRPr="3676CC8C">
        <w:rPr>
          <w:rFonts w:ascii="Times New Roman" w:eastAsia="Times New Roman" w:hAnsi="Times New Roman"/>
          <w:sz w:val="24"/>
          <w:szCs w:val="24"/>
        </w:rPr>
        <w:t xml:space="preserve">pateikti Užsakovui tvirtinti su </w:t>
      </w:r>
      <w:r w:rsidR="7AE0E55D" w:rsidRPr="3676CC8C">
        <w:rPr>
          <w:rFonts w:ascii="Times New Roman" w:eastAsia="Times New Roman" w:hAnsi="Times New Roman"/>
          <w:sz w:val="24"/>
          <w:szCs w:val="24"/>
        </w:rPr>
        <w:t>Objekto valdytoju</w:t>
      </w:r>
      <w:r w:rsidR="5F9DD5B7" w:rsidRPr="3676CC8C">
        <w:rPr>
          <w:rFonts w:ascii="Times New Roman" w:eastAsia="Times New Roman" w:hAnsi="Times New Roman"/>
          <w:sz w:val="24"/>
          <w:szCs w:val="24"/>
        </w:rPr>
        <w:t xml:space="preserve"> suderintą einamųjų metų </w:t>
      </w:r>
      <w:r w:rsidR="50588AF9" w:rsidRPr="3676CC8C">
        <w:rPr>
          <w:rFonts w:ascii="Times New Roman" w:eastAsia="Times New Roman" w:hAnsi="Times New Roman"/>
          <w:sz w:val="24"/>
          <w:szCs w:val="24"/>
        </w:rPr>
        <w:t xml:space="preserve">taikomųjų tyrimų </w:t>
      </w:r>
      <w:r w:rsidR="5F9DD5B7" w:rsidRPr="3676CC8C">
        <w:rPr>
          <w:rFonts w:ascii="Times New Roman" w:eastAsia="Times New Roman" w:hAnsi="Times New Roman"/>
          <w:sz w:val="24"/>
          <w:szCs w:val="24"/>
        </w:rPr>
        <w:t>atlikimo grafiką</w:t>
      </w:r>
      <w:r w:rsidR="560219D4" w:rsidRPr="3676CC8C">
        <w:rPr>
          <w:rFonts w:ascii="Times New Roman" w:eastAsia="Times New Roman" w:hAnsi="Times New Roman"/>
          <w:sz w:val="24"/>
          <w:szCs w:val="24"/>
        </w:rPr>
        <w:t xml:space="preserve"> </w:t>
      </w:r>
      <w:r w:rsidR="5359E5B4" w:rsidRPr="3676CC8C">
        <w:rPr>
          <w:rFonts w:ascii="Times New Roman" w:eastAsia="Times New Roman" w:hAnsi="Times New Roman"/>
          <w:sz w:val="24"/>
          <w:szCs w:val="24"/>
        </w:rPr>
        <w:t xml:space="preserve">per 5 darbo dienas, </w:t>
      </w:r>
      <w:r w:rsidR="0F69381C" w:rsidRPr="3676CC8C">
        <w:rPr>
          <w:rFonts w:ascii="Times New Roman" w:eastAsia="Times New Roman" w:hAnsi="Times New Roman"/>
          <w:sz w:val="24"/>
          <w:szCs w:val="24"/>
        </w:rPr>
        <w:t xml:space="preserve">gavus </w:t>
      </w:r>
      <w:r w:rsidR="5359E5B4" w:rsidRPr="3676CC8C">
        <w:rPr>
          <w:rFonts w:ascii="Times New Roman" w:eastAsia="Times New Roman" w:hAnsi="Times New Roman"/>
          <w:sz w:val="24"/>
          <w:szCs w:val="24"/>
        </w:rPr>
        <w:t xml:space="preserve">iš </w:t>
      </w:r>
      <w:r w:rsidR="560219D4" w:rsidRPr="3676CC8C">
        <w:rPr>
          <w:rFonts w:ascii="Times New Roman" w:eastAsia="Times New Roman" w:hAnsi="Times New Roman"/>
          <w:sz w:val="24"/>
          <w:szCs w:val="24"/>
        </w:rPr>
        <w:t>Užsakovo informaciją</w:t>
      </w:r>
      <w:r w:rsidR="0F69381C" w:rsidRPr="3676CC8C">
        <w:rPr>
          <w:rFonts w:ascii="Times New Roman" w:eastAsia="Times New Roman" w:hAnsi="Times New Roman"/>
          <w:sz w:val="24"/>
          <w:szCs w:val="24"/>
        </w:rPr>
        <w:t xml:space="preserve"> apie </w:t>
      </w:r>
      <w:r w:rsidR="121DABFA" w:rsidRPr="3676CC8C">
        <w:rPr>
          <w:rFonts w:ascii="Times New Roman" w:eastAsia="Times New Roman" w:hAnsi="Times New Roman"/>
          <w:sz w:val="24"/>
          <w:szCs w:val="24"/>
        </w:rPr>
        <w:t xml:space="preserve">taikomųjų tyrimų </w:t>
      </w:r>
      <w:r w:rsidR="0F69381C" w:rsidRPr="3676CC8C">
        <w:rPr>
          <w:rFonts w:ascii="Times New Roman" w:eastAsia="Times New Roman" w:hAnsi="Times New Roman"/>
          <w:sz w:val="24"/>
          <w:szCs w:val="24"/>
        </w:rPr>
        <w:t>finansavimą</w:t>
      </w:r>
      <w:r w:rsidRPr="3676CC8C">
        <w:rPr>
          <w:rFonts w:ascii="Times New Roman" w:eastAsia="Times New Roman" w:hAnsi="Times New Roman"/>
          <w:sz w:val="24"/>
          <w:szCs w:val="24"/>
        </w:rPr>
        <w:t>;</w:t>
      </w:r>
      <w:r w:rsidR="11B54FEE" w:rsidRPr="3676CC8C">
        <w:rPr>
          <w:rFonts w:ascii="Times New Roman" w:eastAsia="Times New Roman" w:hAnsi="Times New Roman"/>
          <w:sz w:val="24"/>
          <w:szCs w:val="24"/>
        </w:rPr>
        <w:t xml:space="preserve"> </w:t>
      </w:r>
    </w:p>
    <w:p w14:paraId="3E7405FD" w14:textId="44124007" w:rsidR="0173AA2F" w:rsidRDefault="0173AA2F" w:rsidP="00D43A4F">
      <w:pPr>
        <w:tabs>
          <w:tab w:val="left" w:pos="709"/>
        </w:tabs>
        <w:ind w:firstLine="680"/>
        <w:jc w:val="both"/>
        <w:rPr>
          <w:rFonts w:ascii="Times New Roman" w:eastAsia="Times New Roman" w:hAnsi="Times New Roman"/>
          <w:sz w:val="24"/>
          <w:szCs w:val="24"/>
        </w:rPr>
      </w:pPr>
      <w:r w:rsidRPr="3676CC8C">
        <w:rPr>
          <w:rFonts w:ascii="Times New Roman" w:eastAsia="Times New Roman" w:hAnsi="Times New Roman"/>
          <w:sz w:val="24"/>
          <w:szCs w:val="24"/>
        </w:rPr>
        <w:t>5.1.3. ne vėliau kaip einamųjų metų taikomųjų tyrimų grafike nurodytais terminais pateikti atliktų taikomųjų tyrimų aktus ir PVM sąskaitą faktūrą, o teikiant galutinį atliktų taikomųjų tyrimų aktą, kartu pateikiama su Užsakovu suderinta taikomųjų tyrimų ataskaita;</w:t>
      </w:r>
    </w:p>
    <w:p w14:paraId="1DA69DCD" w14:textId="12C7DF53" w:rsidR="005E5D7F" w:rsidRPr="00983579" w:rsidRDefault="00983579" w:rsidP="005E5D7F">
      <w:pPr>
        <w:tabs>
          <w:tab w:val="left" w:pos="709"/>
        </w:tabs>
        <w:ind w:firstLine="680"/>
        <w:jc w:val="both"/>
        <w:rPr>
          <w:rFonts w:ascii="Times New Roman" w:eastAsia="Times New Roman" w:hAnsi="Times New Roman"/>
          <w:sz w:val="24"/>
          <w:szCs w:val="24"/>
        </w:rPr>
      </w:pPr>
      <w:r w:rsidRPr="005E5D7F">
        <w:rPr>
          <w:rFonts w:ascii="Times New Roman" w:eastAsia="Times New Roman" w:hAnsi="Times New Roman"/>
          <w:sz w:val="24"/>
          <w:szCs w:val="24"/>
        </w:rPr>
        <w:t xml:space="preserve">5.1.4. </w:t>
      </w:r>
      <w:r w:rsidR="008A41AA" w:rsidRPr="005E5D7F">
        <w:rPr>
          <w:rFonts w:ascii="Times New Roman" w:eastAsia="Times New Roman" w:hAnsi="Times New Roman"/>
          <w:sz w:val="24"/>
          <w:szCs w:val="24"/>
        </w:rPr>
        <w:t>laikytis šių aplinkosauginių reikalavimų:</w:t>
      </w:r>
      <w:r w:rsidR="005E5D7F" w:rsidRPr="005E5D7F">
        <w:rPr>
          <w:rFonts w:ascii="Times New Roman" w:eastAsia="Times New Roman" w:hAnsi="Times New Roman"/>
          <w:sz w:val="24"/>
          <w:szCs w:val="24"/>
        </w:rPr>
        <w:t xml:space="preserve"> siekti, kad taikomiesiems tyrimams atlikti būtų sunaudojama mažiau gamtos išteklių ir (ar) sudėtyje yra pakartotinai panaudotų ir (ar) perdirbtų medžiagų;</w:t>
      </w:r>
    </w:p>
    <w:p w14:paraId="62D59760" w14:textId="7C93CE4D" w:rsidR="00FF1EFD" w:rsidRPr="00983579" w:rsidRDefault="00983579" w:rsidP="00983579">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5.1.5. </w:t>
      </w:r>
      <w:r w:rsidR="00FF1EFD" w:rsidRPr="00983579">
        <w:rPr>
          <w:rFonts w:ascii="Times New Roman" w:eastAsia="Times New Roman" w:hAnsi="Times New Roman"/>
          <w:sz w:val="24"/>
          <w:szCs w:val="24"/>
        </w:rPr>
        <w:t xml:space="preserve">užtikrinti, kad </w:t>
      </w:r>
      <w:r w:rsidRPr="00983579">
        <w:rPr>
          <w:rFonts w:ascii="Times New Roman" w:eastAsia="Times New Roman" w:hAnsi="Times New Roman"/>
          <w:sz w:val="24"/>
          <w:szCs w:val="24"/>
        </w:rPr>
        <w:t>taikomu</w:t>
      </w:r>
      <w:r>
        <w:rPr>
          <w:rFonts w:ascii="Times New Roman" w:eastAsia="Times New Roman" w:hAnsi="Times New Roman"/>
          <w:sz w:val="24"/>
          <w:szCs w:val="24"/>
        </w:rPr>
        <w:t>o</w:t>
      </w:r>
      <w:r w:rsidRPr="00983579">
        <w:rPr>
          <w:rFonts w:ascii="Times New Roman" w:eastAsia="Times New Roman" w:hAnsi="Times New Roman"/>
          <w:sz w:val="24"/>
          <w:szCs w:val="24"/>
        </w:rPr>
        <w:t>sius tyrimus atliktų</w:t>
      </w:r>
      <w:r w:rsidR="00FF1EFD" w:rsidRPr="00983579">
        <w:rPr>
          <w:rFonts w:ascii="Times New Roman" w:eastAsia="Times New Roman" w:hAnsi="Times New Roman"/>
          <w:sz w:val="24"/>
          <w:szCs w:val="24"/>
        </w:rPr>
        <w:t xml:space="preserve"> ne žemesnės kaip </w:t>
      </w:r>
      <w:r w:rsidR="00DD3353" w:rsidRPr="00983579">
        <w:rPr>
          <w:rFonts w:ascii="Times New Roman" w:eastAsia="Times New Roman" w:hAnsi="Times New Roman"/>
          <w:sz w:val="24"/>
          <w:szCs w:val="24"/>
        </w:rPr>
        <w:t xml:space="preserve">viešajam pirkimui pateiktame </w:t>
      </w:r>
      <w:r w:rsidR="00FF1EFD" w:rsidRPr="00983579">
        <w:rPr>
          <w:rFonts w:ascii="Times New Roman" w:eastAsia="Times New Roman" w:hAnsi="Times New Roman"/>
          <w:sz w:val="24"/>
          <w:szCs w:val="24"/>
        </w:rPr>
        <w:t>pasiūlyme nurodytos kvalifikacijos specialistai;</w:t>
      </w:r>
    </w:p>
    <w:p w14:paraId="656B404B" w14:textId="77777777" w:rsidR="005E5D7F" w:rsidRDefault="005E5D7F" w:rsidP="005E5D7F">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5.1.6. </w:t>
      </w:r>
      <w:r w:rsidRPr="005E5D7F">
        <w:rPr>
          <w:rFonts w:ascii="Times New Roman" w:eastAsia="Times New Roman" w:hAnsi="Times New Roman"/>
          <w:sz w:val="24"/>
          <w:szCs w:val="24"/>
        </w:rPr>
        <w:t>Sudarius Sutartį, tačiau ne vėliau negu Sutartis pradedama vykdyti, Užsakovui pranešti tuo metu žinomų subtiekėjų pavadinimus, kontaktinius duomenis ir jų atstovus. Užsakovas taip pat reikalauja, kad Vykdytojas informuotų apie minėtos informacijos pasikeitimus visu Sutarties vykdymo metu, taip pat apie naujus subtiekėjus, kuriuos jis ketina pasitelkti vėliau.</w:t>
      </w:r>
    </w:p>
    <w:p w14:paraId="42FCC27F" w14:textId="489DB666" w:rsidR="00983579" w:rsidRPr="00983579" w:rsidRDefault="00983579" w:rsidP="005E5D7F">
      <w:pPr>
        <w:tabs>
          <w:tab w:val="left" w:pos="709"/>
        </w:tabs>
        <w:ind w:firstLine="680"/>
        <w:jc w:val="both"/>
        <w:rPr>
          <w:rFonts w:ascii="Times New Roman" w:eastAsia="Times New Roman" w:hAnsi="Times New Roman"/>
          <w:sz w:val="24"/>
          <w:szCs w:val="24"/>
        </w:rPr>
      </w:pPr>
      <w:r w:rsidRPr="00983579">
        <w:rPr>
          <w:rFonts w:ascii="Times New Roman" w:eastAsia="Times New Roman" w:hAnsi="Times New Roman"/>
          <w:sz w:val="24"/>
          <w:szCs w:val="24"/>
        </w:rPr>
        <w:t>5.</w:t>
      </w:r>
      <w:r>
        <w:rPr>
          <w:rFonts w:ascii="Times New Roman" w:eastAsia="Times New Roman" w:hAnsi="Times New Roman"/>
          <w:sz w:val="24"/>
          <w:szCs w:val="24"/>
        </w:rPr>
        <w:t>2</w:t>
      </w:r>
      <w:r w:rsidRPr="00983579">
        <w:rPr>
          <w:rFonts w:ascii="Times New Roman" w:eastAsia="Times New Roman" w:hAnsi="Times New Roman"/>
          <w:sz w:val="24"/>
          <w:szCs w:val="24"/>
        </w:rPr>
        <w:t xml:space="preserve">. Teikėjas </w:t>
      </w:r>
      <w:r>
        <w:rPr>
          <w:rFonts w:ascii="Times New Roman" w:eastAsia="Times New Roman" w:hAnsi="Times New Roman"/>
          <w:sz w:val="24"/>
          <w:szCs w:val="24"/>
        </w:rPr>
        <w:t>turi teisę</w:t>
      </w:r>
      <w:r w:rsidRPr="00983579">
        <w:rPr>
          <w:rFonts w:ascii="Times New Roman" w:eastAsia="Times New Roman" w:hAnsi="Times New Roman"/>
          <w:sz w:val="24"/>
          <w:szCs w:val="24"/>
        </w:rPr>
        <w:t>:</w:t>
      </w:r>
    </w:p>
    <w:p w14:paraId="738FF87E" w14:textId="05F87F72" w:rsidR="00FF1EFD" w:rsidRPr="00983579" w:rsidRDefault="00983579" w:rsidP="00983579">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5.2.1. </w:t>
      </w:r>
      <w:r w:rsidR="00FF1EFD" w:rsidRPr="00983579">
        <w:rPr>
          <w:rFonts w:ascii="Times New Roman" w:eastAsia="Times New Roman" w:hAnsi="Times New Roman"/>
          <w:sz w:val="24"/>
          <w:szCs w:val="24"/>
        </w:rPr>
        <w:t>iš anksto</w:t>
      </w:r>
      <w:r w:rsidR="00FB7133">
        <w:rPr>
          <w:rFonts w:ascii="Times New Roman" w:eastAsia="Times New Roman" w:hAnsi="Times New Roman"/>
          <w:sz w:val="24"/>
          <w:szCs w:val="24"/>
        </w:rPr>
        <w:t xml:space="preserve"> raštu</w:t>
      </w:r>
      <w:r w:rsidR="00FF1EFD" w:rsidRPr="00983579">
        <w:rPr>
          <w:rFonts w:ascii="Times New Roman" w:eastAsia="Times New Roman" w:hAnsi="Times New Roman"/>
          <w:sz w:val="24"/>
          <w:szCs w:val="24"/>
        </w:rPr>
        <w:t xml:space="preserve"> suderinęs su Užsakovu, pakeisti kitus nei </w:t>
      </w:r>
      <w:r w:rsidR="00DD3353" w:rsidRPr="00983579">
        <w:rPr>
          <w:rFonts w:ascii="Times New Roman" w:eastAsia="Times New Roman" w:hAnsi="Times New Roman"/>
          <w:sz w:val="24"/>
          <w:szCs w:val="24"/>
        </w:rPr>
        <w:t>viešajam pirkimui pateiktame</w:t>
      </w:r>
      <w:r w:rsidR="00FF1EFD" w:rsidRPr="00983579">
        <w:rPr>
          <w:rFonts w:ascii="Times New Roman" w:eastAsia="Times New Roman" w:hAnsi="Times New Roman"/>
          <w:sz w:val="24"/>
          <w:szCs w:val="24"/>
        </w:rPr>
        <w:t xml:space="preserve"> pasiūlyme nurodyti ar (ir) pasitelkti naujus sub</w:t>
      </w:r>
      <w:r w:rsidR="00FB7133">
        <w:rPr>
          <w:rFonts w:ascii="Times New Roman" w:eastAsia="Times New Roman" w:hAnsi="Times New Roman"/>
          <w:sz w:val="24"/>
          <w:szCs w:val="24"/>
        </w:rPr>
        <w:t>t</w:t>
      </w:r>
      <w:r w:rsidR="00FA0502" w:rsidRPr="00983579">
        <w:rPr>
          <w:rFonts w:ascii="Times New Roman" w:eastAsia="Times New Roman" w:hAnsi="Times New Roman"/>
          <w:sz w:val="24"/>
          <w:szCs w:val="24"/>
        </w:rPr>
        <w:t>eikėj</w:t>
      </w:r>
      <w:r w:rsidR="00FF1EFD" w:rsidRPr="00983579">
        <w:rPr>
          <w:rFonts w:ascii="Times New Roman" w:eastAsia="Times New Roman" w:hAnsi="Times New Roman"/>
          <w:sz w:val="24"/>
          <w:szCs w:val="24"/>
        </w:rPr>
        <w:t>us</w:t>
      </w:r>
      <w:r w:rsidRPr="00983579">
        <w:rPr>
          <w:rFonts w:ascii="Times New Roman" w:eastAsia="Times New Roman" w:hAnsi="Times New Roman"/>
          <w:sz w:val="24"/>
          <w:szCs w:val="24"/>
        </w:rPr>
        <w:t xml:space="preserve"> ir/ar specialistus</w:t>
      </w:r>
      <w:r w:rsidR="00FF1EFD" w:rsidRPr="00983579">
        <w:rPr>
          <w:rFonts w:ascii="Times New Roman" w:eastAsia="Times New Roman" w:hAnsi="Times New Roman"/>
          <w:sz w:val="24"/>
          <w:szCs w:val="24"/>
        </w:rPr>
        <w:t>. Naujai pasitelktų sub</w:t>
      </w:r>
      <w:r w:rsidRPr="00983579">
        <w:rPr>
          <w:rFonts w:ascii="Times New Roman" w:eastAsia="Times New Roman" w:hAnsi="Times New Roman"/>
          <w:sz w:val="24"/>
          <w:szCs w:val="24"/>
        </w:rPr>
        <w:t>t</w:t>
      </w:r>
      <w:r w:rsidR="00FA0502" w:rsidRPr="00983579">
        <w:rPr>
          <w:rFonts w:ascii="Times New Roman" w:eastAsia="Times New Roman" w:hAnsi="Times New Roman"/>
          <w:sz w:val="24"/>
          <w:szCs w:val="24"/>
        </w:rPr>
        <w:t>eikėj</w:t>
      </w:r>
      <w:r w:rsidR="00FF1EFD" w:rsidRPr="00983579">
        <w:rPr>
          <w:rFonts w:ascii="Times New Roman" w:eastAsia="Times New Roman" w:hAnsi="Times New Roman"/>
          <w:sz w:val="24"/>
          <w:szCs w:val="24"/>
        </w:rPr>
        <w:t xml:space="preserve">ų </w:t>
      </w:r>
      <w:r w:rsidRPr="00983579">
        <w:rPr>
          <w:rFonts w:ascii="Times New Roman" w:eastAsia="Times New Roman" w:hAnsi="Times New Roman"/>
          <w:sz w:val="24"/>
          <w:szCs w:val="24"/>
        </w:rPr>
        <w:t>ir/ar specialistų</w:t>
      </w:r>
      <w:r w:rsidR="00FB7133">
        <w:rPr>
          <w:rFonts w:ascii="Times New Roman" w:eastAsia="Times New Roman" w:hAnsi="Times New Roman"/>
          <w:sz w:val="24"/>
          <w:szCs w:val="24"/>
        </w:rPr>
        <w:t xml:space="preserve"> </w:t>
      </w:r>
      <w:r w:rsidR="00FF1EFD" w:rsidRPr="00983579">
        <w:rPr>
          <w:rFonts w:ascii="Times New Roman" w:eastAsia="Times New Roman" w:hAnsi="Times New Roman"/>
          <w:sz w:val="24"/>
          <w:szCs w:val="24"/>
        </w:rPr>
        <w:t xml:space="preserve">kvalifikacija turi būti ne žemesnė negu nurodyta </w:t>
      </w:r>
      <w:r w:rsidR="00DD3353" w:rsidRPr="00983579">
        <w:rPr>
          <w:rFonts w:ascii="Times New Roman" w:eastAsia="Times New Roman" w:hAnsi="Times New Roman"/>
          <w:sz w:val="24"/>
          <w:szCs w:val="24"/>
        </w:rPr>
        <w:t xml:space="preserve">viešajam pirkimui pateiktame </w:t>
      </w:r>
      <w:r w:rsidR="00FF1EFD" w:rsidRPr="00983579">
        <w:rPr>
          <w:rFonts w:ascii="Times New Roman" w:eastAsia="Times New Roman" w:hAnsi="Times New Roman"/>
          <w:sz w:val="24"/>
          <w:szCs w:val="24"/>
        </w:rPr>
        <w:t xml:space="preserve">pasiūlyme. </w:t>
      </w:r>
      <w:r w:rsidR="00FA0502" w:rsidRPr="00983579">
        <w:rPr>
          <w:rFonts w:ascii="Times New Roman" w:eastAsia="Times New Roman" w:hAnsi="Times New Roman"/>
          <w:sz w:val="24"/>
          <w:szCs w:val="24"/>
        </w:rPr>
        <w:t>Teikėj</w:t>
      </w:r>
      <w:r w:rsidR="00FF1EFD" w:rsidRPr="00983579">
        <w:rPr>
          <w:rFonts w:ascii="Times New Roman" w:eastAsia="Times New Roman" w:hAnsi="Times New Roman"/>
          <w:sz w:val="24"/>
          <w:szCs w:val="24"/>
        </w:rPr>
        <w:t>as atsako už sub</w:t>
      </w:r>
      <w:r w:rsidR="00FB7133">
        <w:rPr>
          <w:rFonts w:ascii="Times New Roman" w:eastAsia="Times New Roman" w:hAnsi="Times New Roman"/>
          <w:sz w:val="24"/>
          <w:szCs w:val="24"/>
        </w:rPr>
        <w:t>t</w:t>
      </w:r>
      <w:r w:rsidR="00FA0502" w:rsidRPr="00983579">
        <w:rPr>
          <w:rFonts w:ascii="Times New Roman" w:eastAsia="Times New Roman" w:hAnsi="Times New Roman"/>
          <w:sz w:val="24"/>
          <w:szCs w:val="24"/>
        </w:rPr>
        <w:t>eikėj</w:t>
      </w:r>
      <w:r w:rsidR="00FF1EFD" w:rsidRPr="00983579">
        <w:rPr>
          <w:rFonts w:ascii="Times New Roman" w:eastAsia="Times New Roman" w:hAnsi="Times New Roman"/>
          <w:sz w:val="24"/>
          <w:szCs w:val="24"/>
        </w:rPr>
        <w:t>ų veiksmus ar neveikimą;</w:t>
      </w:r>
    </w:p>
    <w:p w14:paraId="4F1580AA" w14:textId="1B75F65E" w:rsidR="00FF1EFD" w:rsidRPr="00983579" w:rsidRDefault="00983579" w:rsidP="00983579">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5.2.2. </w:t>
      </w:r>
      <w:r w:rsidR="00FF1EFD" w:rsidRPr="00983579">
        <w:rPr>
          <w:rFonts w:ascii="Times New Roman" w:eastAsia="Times New Roman" w:hAnsi="Times New Roman"/>
          <w:sz w:val="24"/>
          <w:szCs w:val="24"/>
        </w:rPr>
        <w:t>neteismine tvarka vienašališkai nutraukti Sutartį, pranešdamas Užsakovui apie tai raštiškai ne vėliau kaip 14 (keturiolika) dienų iki Sutarties nutraukimo dienos, jeigu:</w:t>
      </w:r>
    </w:p>
    <w:p w14:paraId="06F5D121" w14:textId="56FAE91A" w:rsidR="00FF1EFD" w:rsidRPr="00983579" w:rsidRDefault="00983579" w:rsidP="00983579">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5.2.2.1. </w:t>
      </w:r>
      <w:r w:rsidR="00FF1EFD" w:rsidRPr="00983579">
        <w:rPr>
          <w:rFonts w:ascii="Times New Roman" w:eastAsia="Times New Roman" w:hAnsi="Times New Roman"/>
          <w:sz w:val="24"/>
          <w:szCs w:val="24"/>
        </w:rPr>
        <w:t>Užsakovas likviduojamas ar pareiškia, kad nepajėgs vykdyti sutartinių įsipareigojimų;</w:t>
      </w:r>
    </w:p>
    <w:p w14:paraId="1F648A86" w14:textId="3F7EDF05" w:rsidR="008C310C" w:rsidRPr="00983579" w:rsidRDefault="00983579" w:rsidP="00983579">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5.2.2.2. </w:t>
      </w:r>
      <w:r w:rsidR="008C310C" w:rsidRPr="00983579">
        <w:rPr>
          <w:rFonts w:ascii="Times New Roman" w:eastAsia="Times New Roman" w:hAnsi="Times New Roman"/>
          <w:sz w:val="24"/>
          <w:szCs w:val="24"/>
        </w:rPr>
        <w:t>Užsakovas nutraukė privalomus mokėjimus ilgiau nei pusę metų ir yra įsiskolinęs daugiau kaip 10 procentų bendros Sutarties kainos, nurodytos 2.1 punkte.</w:t>
      </w:r>
    </w:p>
    <w:p w14:paraId="6F22FE9C" w14:textId="77777777" w:rsidR="00536427" w:rsidRPr="00674409" w:rsidRDefault="00536427" w:rsidP="00536427">
      <w:pPr>
        <w:pStyle w:val="ListParagraph"/>
        <w:tabs>
          <w:tab w:val="left" w:pos="0"/>
          <w:tab w:val="left" w:pos="851"/>
        </w:tabs>
        <w:ind w:left="709"/>
        <w:jc w:val="both"/>
        <w:rPr>
          <w:rFonts w:ascii="Times New Roman" w:eastAsia="Times New Roman" w:hAnsi="Times New Roman"/>
          <w:sz w:val="24"/>
          <w:szCs w:val="24"/>
          <w:highlight w:val="yellow"/>
        </w:rPr>
      </w:pPr>
    </w:p>
    <w:p w14:paraId="2C8E8EE6" w14:textId="77777777" w:rsidR="00536427" w:rsidRPr="00983579" w:rsidRDefault="00536427" w:rsidP="007C279D">
      <w:pPr>
        <w:pStyle w:val="ListParagraph"/>
        <w:numPr>
          <w:ilvl w:val="0"/>
          <w:numId w:val="1"/>
        </w:numPr>
        <w:tabs>
          <w:tab w:val="left" w:pos="709"/>
        </w:tabs>
        <w:ind w:left="709" w:hanging="709"/>
        <w:rPr>
          <w:rFonts w:ascii="Times New Roman" w:eastAsia="Times New Roman" w:hAnsi="Times New Roman"/>
          <w:b/>
          <w:bCs/>
          <w:caps/>
          <w:sz w:val="24"/>
          <w:szCs w:val="24"/>
          <w:lang w:val="en-US" w:eastAsia="lt-LT"/>
        </w:rPr>
      </w:pPr>
      <w:r w:rsidRPr="00983579">
        <w:rPr>
          <w:rFonts w:ascii="Times New Roman" w:eastAsia="Times New Roman" w:hAnsi="Times New Roman"/>
          <w:b/>
          <w:bCs/>
          <w:caps/>
          <w:sz w:val="24"/>
          <w:szCs w:val="24"/>
          <w:lang w:val="en-US" w:eastAsia="lt-LT"/>
        </w:rPr>
        <w:t>OBJEKTO VALDYTOJO TEISĖS IR PAREIGOS</w:t>
      </w:r>
    </w:p>
    <w:p w14:paraId="740CDA81" w14:textId="153F9101" w:rsidR="00C51D69" w:rsidRPr="00983579" w:rsidRDefault="00983579" w:rsidP="00983579">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6.1. </w:t>
      </w:r>
      <w:r w:rsidR="00536427" w:rsidRPr="00983579">
        <w:rPr>
          <w:rFonts w:ascii="Times New Roman" w:eastAsia="Times New Roman" w:hAnsi="Times New Roman"/>
          <w:sz w:val="24"/>
          <w:szCs w:val="24"/>
        </w:rPr>
        <w:t>Objekto valdytojas</w:t>
      </w:r>
      <w:r w:rsidR="009C5541" w:rsidRPr="00983579">
        <w:rPr>
          <w:rFonts w:ascii="Times New Roman" w:eastAsia="Times New Roman" w:hAnsi="Times New Roman"/>
          <w:sz w:val="24"/>
          <w:szCs w:val="24"/>
        </w:rPr>
        <w:t xml:space="preserve"> </w:t>
      </w:r>
      <w:r w:rsidR="00C511A5" w:rsidRPr="00983579">
        <w:rPr>
          <w:rFonts w:ascii="Times New Roman" w:eastAsia="Times New Roman" w:hAnsi="Times New Roman"/>
          <w:sz w:val="24"/>
          <w:szCs w:val="24"/>
        </w:rPr>
        <w:t>įsipareigoja</w:t>
      </w:r>
      <w:r w:rsidR="00C51D69" w:rsidRPr="00983579">
        <w:rPr>
          <w:rFonts w:ascii="Times New Roman" w:eastAsia="Times New Roman" w:hAnsi="Times New Roman"/>
          <w:sz w:val="24"/>
          <w:szCs w:val="24"/>
        </w:rPr>
        <w:t>:</w:t>
      </w:r>
    </w:p>
    <w:p w14:paraId="00D7A722" w14:textId="4B66D60F" w:rsidR="00536427" w:rsidRPr="00983579" w:rsidRDefault="00983579" w:rsidP="00983579">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6.1.1. </w:t>
      </w:r>
      <w:r w:rsidR="001D39EE" w:rsidRPr="00983579">
        <w:rPr>
          <w:rFonts w:ascii="Times New Roman" w:eastAsia="Times New Roman" w:hAnsi="Times New Roman"/>
          <w:sz w:val="24"/>
          <w:szCs w:val="24"/>
        </w:rPr>
        <w:t xml:space="preserve">derinti </w:t>
      </w:r>
      <w:r w:rsidRPr="00983579">
        <w:rPr>
          <w:rFonts w:ascii="Times New Roman" w:eastAsia="Times New Roman" w:hAnsi="Times New Roman"/>
          <w:sz w:val="24"/>
          <w:szCs w:val="24"/>
        </w:rPr>
        <w:t>taikomųjų tyrimų</w:t>
      </w:r>
      <w:r w:rsidR="00C51D69" w:rsidRPr="00983579">
        <w:rPr>
          <w:rFonts w:ascii="Times New Roman" w:eastAsia="Times New Roman" w:hAnsi="Times New Roman"/>
          <w:sz w:val="24"/>
          <w:szCs w:val="24"/>
        </w:rPr>
        <w:t xml:space="preserve"> atlikimo grafikus;</w:t>
      </w:r>
    </w:p>
    <w:p w14:paraId="6C338570" w14:textId="0B10F340" w:rsidR="00C51D69" w:rsidRPr="00983579" w:rsidRDefault="00983579" w:rsidP="00983579">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6.1.2. </w:t>
      </w:r>
      <w:r w:rsidR="00C51D69" w:rsidRPr="00983579">
        <w:rPr>
          <w:rFonts w:ascii="Times New Roman" w:eastAsia="Times New Roman" w:hAnsi="Times New Roman"/>
          <w:sz w:val="24"/>
          <w:szCs w:val="24"/>
        </w:rPr>
        <w:t xml:space="preserve">vizuoti atliktų </w:t>
      </w:r>
      <w:r w:rsidRPr="00983579">
        <w:rPr>
          <w:rFonts w:ascii="Times New Roman" w:eastAsia="Times New Roman" w:hAnsi="Times New Roman"/>
          <w:sz w:val="24"/>
          <w:szCs w:val="24"/>
        </w:rPr>
        <w:t xml:space="preserve">taikomųjų tyrimų </w:t>
      </w:r>
      <w:r w:rsidR="00C51D69" w:rsidRPr="00983579">
        <w:rPr>
          <w:rFonts w:ascii="Times New Roman" w:eastAsia="Times New Roman" w:hAnsi="Times New Roman"/>
          <w:sz w:val="24"/>
          <w:szCs w:val="24"/>
        </w:rPr>
        <w:t>aktus;</w:t>
      </w:r>
    </w:p>
    <w:p w14:paraId="14C611A0" w14:textId="34DD0A6D" w:rsidR="00536427" w:rsidRPr="00983579" w:rsidRDefault="00983579" w:rsidP="00983579">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6.2. </w:t>
      </w:r>
      <w:r w:rsidR="00A72964" w:rsidRPr="00983579">
        <w:rPr>
          <w:rFonts w:ascii="Times New Roman" w:eastAsia="Times New Roman" w:hAnsi="Times New Roman"/>
          <w:sz w:val="24"/>
          <w:szCs w:val="24"/>
        </w:rPr>
        <w:t>Objekto valdytojas turi teisę:</w:t>
      </w:r>
    </w:p>
    <w:p w14:paraId="20CDC7C9" w14:textId="7330D0C8" w:rsidR="00D432CF" w:rsidRPr="00983579" w:rsidRDefault="00983579" w:rsidP="00983579">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6.2.1. </w:t>
      </w:r>
      <w:r w:rsidR="00D432CF" w:rsidRPr="00983579">
        <w:rPr>
          <w:rFonts w:ascii="Times New Roman" w:eastAsia="Times New Roman" w:hAnsi="Times New Roman"/>
          <w:sz w:val="24"/>
          <w:szCs w:val="24"/>
        </w:rPr>
        <w:t xml:space="preserve">gauti informaciją iš Užsakovo ir </w:t>
      </w:r>
      <w:r w:rsidR="00FA0502" w:rsidRPr="00983579">
        <w:rPr>
          <w:rFonts w:ascii="Times New Roman" w:eastAsia="Times New Roman" w:hAnsi="Times New Roman"/>
          <w:sz w:val="24"/>
          <w:szCs w:val="24"/>
        </w:rPr>
        <w:t>Teikėj</w:t>
      </w:r>
      <w:r w:rsidR="00D432CF" w:rsidRPr="00983579">
        <w:rPr>
          <w:rFonts w:ascii="Times New Roman" w:eastAsia="Times New Roman" w:hAnsi="Times New Roman"/>
          <w:sz w:val="24"/>
          <w:szCs w:val="24"/>
        </w:rPr>
        <w:t xml:space="preserve">o apie </w:t>
      </w:r>
      <w:r w:rsidRPr="00983579">
        <w:rPr>
          <w:rFonts w:ascii="Times New Roman" w:eastAsia="Times New Roman" w:hAnsi="Times New Roman"/>
          <w:sz w:val="24"/>
          <w:szCs w:val="24"/>
        </w:rPr>
        <w:t xml:space="preserve">taikomųjų tyrimų </w:t>
      </w:r>
      <w:r w:rsidR="00D432CF" w:rsidRPr="00983579">
        <w:rPr>
          <w:rFonts w:ascii="Times New Roman" w:eastAsia="Times New Roman" w:hAnsi="Times New Roman"/>
          <w:sz w:val="24"/>
          <w:szCs w:val="24"/>
        </w:rPr>
        <w:t>eigą</w:t>
      </w:r>
      <w:r w:rsidR="00415A39" w:rsidRPr="00983579">
        <w:rPr>
          <w:rFonts w:ascii="Times New Roman" w:eastAsia="Times New Roman" w:hAnsi="Times New Roman"/>
          <w:sz w:val="24"/>
          <w:szCs w:val="24"/>
        </w:rPr>
        <w:t>;</w:t>
      </w:r>
    </w:p>
    <w:p w14:paraId="11762D75" w14:textId="099D6415" w:rsidR="00C511A5" w:rsidRPr="00983579" w:rsidRDefault="18A8FAC3" w:rsidP="00983579">
      <w:pPr>
        <w:tabs>
          <w:tab w:val="left" w:pos="709"/>
        </w:tabs>
        <w:ind w:firstLine="680"/>
        <w:jc w:val="both"/>
        <w:rPr>
          <w:rFonts w:ascii="Times New Roman" w:eastAsia="Times New Roman" w:hAnsi="Times New Roman"/>
          <w:sz w:val="24"/>
          <w:szCs w:val="24"/>
        </w:rPr>
      </w:pPr>
      <w:r w:rsidRPr="3676CC8C">
        <w:rPr>
          <w:rFonts w:ascii="Times New Roman" w:eastAsia="Times New Roman" w:hAnsi="Times New Roman"/>
          <w:sz w:val="24"/>
          <w:szCs w:val="24"/>
        </w:rPr>
        <w:t xml:space="preserve">6.2.2. </w:t>
      </w:r>
      <w:r w:rsidR="14674EFE" w:rsidRPr="3676CC8C">
        <w:rPr>
          <w:rFonts w:ascii="Times New Roman" w:eastAsia="Times New Roman" w:hAnsi="Times New Roman"/>
          <w:sz w:val="24"/>
          <w:szCs w:val="24"/>
        </w:rPr>
        <w:t xml:space="preserve">dalyvauti, priimant </w:t>
      </w:r>
      <w:r w:rsidR="329E179A" w:rsidRPr="3676CC8C">
        <w:rPr>
          <w:rFonts w:ascii="Times New Roman" w:eastAsia="Times New Roman" w:hAnsi="Times New Roman"/>
          <w:sz w:val="24"/>
          <w:szCs w:val="24"/>
        </w:rPr>
        <w:t>Teikėj</w:t>
      </w:r>
      <w:r w:rsidR="14674EFE" w:rsidRPr="3676CC8C">
        <w:rPr>
          <w:rFonts w:ascii="Times New Roman" w:eastAsia="Times New Roman" w:hAnsi="Times New Roman"/>
          <w:sz w:val="24"/>
          <w:szCs w:val="24"/>
        </w:rPr>
        <w:t xml:space="preserve">o atliktus </w:t>
      </w:r>
      <w:r w:rsidR="02BFEB40" w:rsidRPr="3676CC8C">
        <w:rPr>
          <w:rFonts w:ascii="Times New Roman" w:eastAsia="Times New Roman" w:hAnsi="Times New Roman"/>
          <w:sz w:val="24"/>
          <w:szCs w:val="24"/>
        </w:rPr>
        <w:t>taikomuosius tyrimus</w:t>
      </w:r>
      <w:r w:rsidR="14674EFE" w:rsidRPr="3676CC8C">
        <w:rPr>
          <w:rFonts w:ascii="Times New Roman" w:eastAsia="Times New Roman" w:hAnsi="Times New Roman"/>
          <w:sz w:val="24"/>
          <w:szCs w:val="24"/>
        </w:rPr>
        <w:t>.</w:t>
      </w:r>
    </w:p>
    <w:p w14:paraId="7DBAA742" w14:textId="77777777" w:rsidR="00FF1EFD" w:rsidRPr="00674409" w:rsidRDefault="00FF1EFD" w:rsidP="00FF1EFD">
      <w:pPr>
        <w:pStyle w:val="ListParagraph"/>
        <w:tabs>
          <w:tab w:val="left" w:pos="0"/>
          <w:tab w:val="left" w:pos="709"/>
        </w:tabs>
        <w:ind w:left="709" w:hanging="709"/>
        <w:jc w:val="both"/>
        <w:rPr>
          <w:rFonts w:ascii="Times New Roman" w:eastAsia="Times New Roman" w:hAnsi="Times New Roman"/>
          <w:sz w:val="24"/>
          <w:szCs w:val="24"/>
          <w:highlight w:val="yellow"/>
        </w:rPr>
      </w:pPr>
    </w:p>
    <w:p w14:paraId="7CAF934C" w14:textId="77777777" w:rsidR="00FF1EFD" w:rsidRPr="00FB7133" w:rsidRDefault="00FF1EFD" w:rsidP="007C279D">
      <w:pPr>
        <w:pStyle w:val="ListParagraph"/>
        <w:numPr>
          <w:ilvl w:val="0"/>
          <w:numId w:val="1"/>
        </w:numPr>
        <w:tabs>
          <w:tab w:val="left" w:pos="709"/>
        </w:tabs>
        <w:ind w:left="709" w:hanging="709"/>
        <w:rPr>
          <w:rFonts w:ascii="Times New Roman" w:eastAsia="Times New Roman" w:hAnsi="Times New Roman"/>
          <w:b/>
          <w:bCs/>
          <w:caps/>
          <w:sz w:val="24"/>
          <w:szCs w:val="24"/>
          <w:lang w:val="en-US" w:eastAsia="lt-LT"/>
        </w:rPr>
      </w:pPr>
      <w:r w:rsidRPr="00FB7133">
        <w:rPr>
          <w:rFonts w:ascii="Times New Roman" w:eastAsia="Times New Roman" w:hAnsi="Times New Roman"/>
          <w:b/>
          <w:bCs/>
          <w:caps/>
          <w:sz w:val="24"/>
          <w:szCs w:val="24"/>
          <w:lang w:val="en-US" w:eastAsia="lt-LT"/>
        </w:rPr>
        <w:t>ŠALIŲ ATSAKOMYBĖ</w:t>
      </w:r>
    </w:p>
    <w:p w14:paraId="578C81DD" w14:textId="2F830E27" w:rsidR="00FF1EFD" w:rsidRPr="00FB7133" w:rsidRDefault="00FB7133" w:rsidP="00FB7133">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7.1. </w:t>
      </w:r>
      <w:r w:rsidR="00FF1EFD" w:rsidRPr="00FB7133">
        <w:rPr>
          <w:rFonts w:ascii="Times New Roman" w:eastAsia="Times New Roman" w:hAnsi="Times New Roman"/>
          <w:sz w:val="24"/>
          <w:szCs w:val="24"/>
        </w:rPr>
        <w:t xml:space="preserve">Užsakovui uždelsus apmokėjimą pagal Sutartį, Užsakovas už kiekvieną uždelstą dieną moka </w:t>
      </w:r>
      <w:r w:rsidR="00FA0502" w:rsidRPr="00FB7133">
        <w:rPr>
          <w:rFonts w:ascii="Times New Roman" w:eastAsia="Times New Roman" w:hAnsi="Times New Roman"/>
          <w:sz w:val="24"/>
          <w:szCs w:val="24"/>
        </w:rPr>
        <w:t>Teikėj</w:t>
      </w:r>
      <w:r w:rsidR="00FF1EFD" w:rsidRPr="00FB7133">
        <w:rPr>
          <w:rFonts w:ascii="Times New Roman" w:eastAsia="Times New Roman" w:hAnsi="Times New Roman"/>
          <w:sz w:val="24"/>
          <w:szCs w:val="24"/>
        </w:rPr>
        <w:t>ui 0,03 (trijų šimtųjų) procento dydžio delspinigius, skaičiuojamus nuo laiku nesumokėtos sumos;</w:t>
      </w:r>
    </w:p>
    <w:p w14:paraId="445EDEF1" w14:textId="19DED6C1" w:rsidR="00FF1EFD" w:rsidRDefault="00FB7133" w:rsidP="00FB7133">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7.2. J</w:t>
      </w:r>
      <w:r w:rsidR="00FF1EFD" w:rsidRPr="00FB7133">
        <w:rPr>
          <w:rFonts w:ascii="Times New Roman" w:eastAsia="Times New Roman" w:hAnsi="Times New Roman"/>
          <w:sz w:val="24"/>
          <w:szCs w:val="24"/>
        </w:rPr>
        <w:t xml:space="preserve">ei </w:t>
      </w:r>
      <w:r w:rsidR="00FA0502" w:rsidRPr="00FB7133">
        <w:rPr>
          <w:rFonts w:ascii="Times New Roman" w:eastAsia="Times New Roman" w:hAnsi="Times New Roman"/>
          <w:sz w:val="24"/>
          <w:szCs w:val="24"/>
        </w:rPr>
        <w:t>Teikėj</w:t>
      </w:r>
      <w:r w:rsidR="00FF1EFD" w:rsidRPr="00FB7133">
        <w:rPr>
          <w:rFonts w:ascii="Times New Roman" w:eastAsia="Times New Roman" w:hAnsi="Times New Roman"/>
          <w:sz w:val="24"/>
          <w:szCs w:val="24"/>
        </w:rPr>
        <w:t xml:space="preserve">as dėl savo kaltės nepradeda </w:t>
      </w:r>
      <w:r>
        <w:rPr>
          <w:rFonts w:ascii="Times New Roman" w:eastAsia="Times New Roman" w:hAnsi="Times New Roman"/>
          <w:sz w:val="24"/>
          <w:szCs w:val="24"/>
        </w:rPr>
        <w:t>taikomųjų tyrimų</w:t>
      </w:r>
      <w:r w:rsidR="00FF1EFD" w:rsidRPr="00FB7133">
        <w:rPr>
          <w:rFonts w:ascii="Times New Roman" w:eastAsia="Times New Roman" w:hAnsi="Times New Roman"/>
          <w:sz w:val="24"/>
          <w:szCs w:val="24"/>
        </w:rPr>
        <w:t xml:space="preserve"> ar atsilieka nuo suderinto </w:t>
      </w:r>
      <w:r>
        <w:rPr>
          <w:rFonts w:ascii="Times New Roman" w:eastAsia="Times New Roman" w:hAnsi="Times New Roman"/>
          <w:sz w:val="24"/>
          <w:szCs w:val="24"/>
        </w:rPr>
        <w:t>taikomųjų tyrimų</w:t>
      </w:r>
      <w:r w:rsidR="00FF1EFD" w:rsidRPr="00FB7133">
        <w:rPr>
          <w:rFonts w:ascii="Times New Roman" w:eastAsia="Times New Roman" w:hAnsi="Times New Roman"/>
          <w:sz w:val="24"/>
          <w:szCs w:val="24"/>
        </w:rPr>
        <w:t xml:space="preserve"> atlikimo grafiko, už kiekvieną uždelstą dieną moka Užsakovui 0,03 (trijų šimtųjų) procento dydžio delspinigius, skaičiuojamus nuo </w:t>
      </w:r>
      <w:r>
        <w:rPr>
          <w:rFonts w:ascii="Times New Roman" w:eastAsia="Times New Roman" w:hAnsi="Times New Roman"/>
          <w:sz w:val="24"/>
          <w:szCs w:val="24"/>
        </w:rPr>
        <w:t>taikomųjų tyrimų</w:t>
      </w:r>
      <w:r w:rsidRPr="00FB7133">
        <w:rPr>
          <w:rFonts w:ascii="Times New Roman" w:eastAsia="Times New Roman" w:hAnsi="Times New Roman"/>
          <w:sz w:val="24"/>
          <w:szCs w:val="24"/>
        </w:rPr>
        <w:t xml:space="preserve"> </w:t>
      </w:r>
      <w:r w:rsidR="004D0A0E" w:rsidRPr="00FB7133">
        <w:rPr>
          <w:rFonts w:ascii="Times New Roman" w:eastAsia="Times New Roman" w:hAnsi="Times New Roman"/>
          <w:sz w:val="24"/>
          <w:szCs w:val="24"/>
        </w:rPr>
        <w:t xml:space="preserve">grafike suderintų </w:t>
      </w:r>
      <w:r>
        <w:rPr>
          <w:rFonts w:ascii="Times New Roman" w:eastAsia="Times New Roman" w:hAnsi="Times New Roman"/>
          <w:sz w:val="24"/>
          <w:szCs w:val="24"/>
        </w:rPr>
        <w:t xml:space="preserve">taikomųjų tyrimų </w:t>
      </w:r>
      <w:r w:rsidR="004D0A0E" w:rsidRPr="00FB7133">
        <w:rPr>
          <w:rFonts w:ascii="Times New Roman" w:eastAsia="Times New Roman" w:hAnsi="Times New Roman"/>
          <w:sz w:val="24"/>
          <w:szCs w:val="24"/>
        </w:rPr>
        <w:t>vertės</w:t>
      </w:r>
      <w:r w:rsidR="00FF1EFD" w:rsidRPr="00FB7133">
        <w:rPr>
          <w:rFonts w:ascii="Times New Roman" w:eastAsia="Times New Roman" w:hAnsi="Times New Roman"/>
          <w:sz w:val="24"/>
          <w:szCs w:val="24"/>
        </w:rPr>
        <w:t>;</w:t>
      </w:r>
    </w:p>
    <w:p w14:paraId="265A09D0" w14:textId="5C4997AA" w:rsidR="00FB7133" w:rsidRPr="00FB7133" w:rsidRDefault="00FB7133" w:rsidP="00FB7133">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lastRenderedPageBreak/>
        <w:t>7.3.</w:t>
      </w:r>
      <w:r w:rsidRPr="00FB7133">
        <w:t xml:space="preserve"> </w:t>
      </w:r>
      <w:r w:rsidRPr="00FB7133">
        <w:rPr>
          <w:rFonts w:ascii="Times New Roman" w:eastAsia="Times New Roman" w:hAnsi="Times New Roman"/>
          <w:sz w:val="24"/>
          <w:szCs w:val="24"/>
        </w:rPr>
        <w:t>Sutarties Šalis, su kuria Sutartis nutraukiama dėl esminio Sutarties pažeidimo, moka kitai sutarties šaliai 10 proc. Sutarties vertės dydžio baudą</w:t>
      </w:r>
    </w:p>
    <w:p w14:paraId="55BF005F" w14:textId="5387B666" w:rsidR="00FF1EFD" w:rsidRPr="00FB7133" w:rsidRDefault="00FB7133" w:rsidP="00FB7133">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7.4.</w:t>
      </w:r>
      <w:r w:rsidR="00FF1EFD" w:rsidRPr="00FB7133">
        <w:rPr>
          <w:rFonts w:ascii="Times New Roman" w:eastAsia="Times New Roman" w:hAnsi="Times New Roman"/>
          <w:sz w:val="24"/>
          <w:szCs w:val="24"/>
        </w:rPr>
        <w:t xml:space="preserve">Užsakovas ir </w:t>
      </w:r>
      <w:r w:rsidR="00FA0502" w:rsidRPr="00FB7133">
        <w:rPr>
          <w:rFonts w:ascii="Times New Roman" w:eastAsia="Times New Roman" w:hAnsi="Times New Roman"/>
          <w:sz w:val="24"/>
          <w:szCs w:val="24"/>
        </w:rPr>
        <w:t>Teikėj</w:t>
      </w:r>
      <w:r w:rsidR="00FF1EFD" w:rsidRPr="00FB7133">
        <w:rPr>
          <w:rFonts w:ascii="Times New Roman" w:eastAsia="Times New Roman" w:hAnsi="Times New Roman"/>
          <w:sz w:val="24"/>
          <w:szCs w:val="24"/>
        </w:rPr>
        <w:t>as neatsako, kad laiku nevykdomi sutartiniai įsipareigojimai ir už šį laiką nemokamos baudos bei delspinigiai, jei:</w:t>
      </w:r>
    </w:p>
    <w:p w14:paraId="1B7E2C9B" w14:textId="56AD5DE9" w:rsidR="00FF1EFD" w:rsidRPr="00FB7133" w:rsidRDefault="00FB7133" w:rsidP="00FB7133">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7.4.1. </w:t>
      </w:r>
      <w:r w:rsidR="00FF1EFD" w:rsidRPr="00FB7133">
        <w:rPr>
          <w:rFonts w:ascii="Times New Roman" w:eastAsia="Times New Roman" w:hAnsi="Times New Roman"/>
          <w:sz w:val="24"/>
          <w:szCs w:val="24"/>
        </w:rPr>
        <w:t>Šalys negali vykdyti Sutarties dėl priežasčių</w:t>
      </w:r>
      <w:r w:rsidR="00042337" w:rsidRPr="00FB7133">
        <w:rPr>
          <w:rFonts w:ascii="Times New Roman" w:eastAsia="Times New Roman" w:hAnsi="Times New Roman"/>
          <w:sz w:val="24"/>
          <w:szCs w:val="24"/>
        </w:rPr>
        <w:t>, atsiradusių dėl nenugalimos jėgos</w:t>
      </w:r>
      <w:r w:rsidR="00FF1EFD" w:rsidRPr="00FB7133">
        <w:rPr>
          <w:rFonts w:ascii="Times New Roman" w:eastAsia="Times New Roman" w:hAnsi="Times New Roman"/>
          <w:sz w:val="24"/>
          <w:szCs w:val="24"/>
        </w:rPr>
        <w:t xml:space="preserve"> (force majeure)</w:t>
      </w:r>
      <w:r w:rsidR="00042337" w:rsidRPr="00FB7133">
        <w:rPr>
          <w:rFonts w:ascii="Times New Roman" w:eastAsia="Times New Roman" w:hAnsi="Times New Roman"/>
          <w:sz w:val="24"/>
          <w:szCs w:val="24"/>
        </w:rPr>
        <w:t xml:space="preserve"> aplinkybių</w:t>
      </w:r>
      <w:r w:rsidR="00FF1EFD" w:rsidRPr="00FB7133">
        <w:rPr>
          <w:rFonts w:ascii="Times New Roman" w:eastAsia="Times New Roman" w:hAnsi="Times New Roman"/>
          <w:sz w:val="24"/>
          <w:szCs w:val="24"/>
        </w:rPr>
        <w:t>, nepriklausančių nuo Sutartį pasirašiusiųjų Šalių;</w:t>
      </w:r>
    </w:p>
    <w:p w14:paraId="528205F5" w14:textId="6E272B23" w:rsidR="00FF1EFD" w:rsidRPr="00FB7133" w:rsidRDefault="00FB7133" w:rsidP="00FB7133">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7.4.2. </w:t>
      </w:r>
      <w:r w:rsidR="00FF1EFD" w:rsidRPr="00FB7133">
        <w:rPr>
          <w:rFonts w:ascii="Times New Roman" w:eastAsia="Times New Roman" w:hAnsi="Times New Roman"/>
          <w:sz w:val="24"/>
          <w:szCs w:val="24"/>
        </w:rPr>
        <w:t>Užsakovas negauna finansavimo Sutarčiai vykdyti dėl nuo jo nepriklausančių priežasčių.</w:t>
      </w:r>
    </w:p>
    <w:p w14:paraId="612B6510" w14:textId="6295A84A" w:rsidR="00FF1EFD" w:rsidRPr="00FB7133" w:rsidRDefault="00FB7133" w:rsidP="00FB7133">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7.5. </w:t>
      </w:r>
      <w:r w:rsidR="00FF1EFD" w:rsidRPr="00FB7133">
        <w:rPr>
          <w:rFonts w:ascii="Times New Roman" w:eastAsia="Times New Roman" w:hAnsi="Times New Roman"/>
          <w:sz w:val="24"/>
          <w:szCs w:val="24"/>
        </w:rPr>
        <w:t>Nenugalimos jėgos aplinkybės.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58D10794" w14:textId="6BBC6665" w:rsidR="00FF1EFD" w:rsidRPr="00FB7133" w:rsidRDefault="00FB7133" w:rsidP="00FB7133">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7.5.1. </w:t>
      </w:r>
      <w:r w:rsidR="00FF1EFD" w:rsidRPr="00FB7133">
        <w:rPr>
          <w:rFonts w:ascii="Times New Roman" w:eastAsia="Times New Roman" w:hAnsi="Times New Roman"/>
          <w:sz w:val="24"/>
          <w:szCs w:val="24"/>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661CA0C4" w14:textId="55A117FA" w:rsidR="00FF1EFD" w:rsidRPr="00FB7133" w:rsidRDefault="00FB7133" w:rsidP="00FB7133">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7.5.2. </w:t>
      </w:r>
      <w:r w:rsidR="00FF1EFD" w:rsidRPr="00FB7133">
        <w:rPr>
          <w:rFonts w:ascii="Times New Roman" w:eastAsia="Times New Roman" w:hAnsi="Times New Roman"/>
          <w:sz w:val="24"/>
          <w:szCs w:val="24"/>
        </w:rPr>
        <w:t>Šalis, kuri dėl nenugalimos jėgos (force majeure) negali vykdyti prisiimtų įsipareigojimų privalo nedelsdama, bet ne vėliau kaip per 5 (penkias) darbo dienas apie tai informuoti raštu kitas Šalis. Jei šio pranešimo kita Šalis negauna per protingą laiką po to, kai sutarties neįvykdžiusi Šalis sužinojo ar turėjo sužinoti apie tą aplinkybę, ta pastaroji Šalis privalo atlyginti dėl pranešimo negavimo atsiradusius nuostolius.</w:t>
      </w:r>
    </w:p>
    <w:p w14:paraId="68289D07" w14:textId="77777777" w:rsidR="00FF1EFD" w:rsidRPr="00674409" w:rsidRDefault="00FF1EFD" w:rsidP="00FF1EFD">
      <w:pPr>
        <w:tabs>
          <w:tab w:val="left" w:pos="360"/>
          <w:tab w:val="left" w:pos="709"/>
        </w:tabs>
        <w:ind w:left="709" w:hanging="709"/>
        <w:rPr>
          <w:rFonts w:ascii="Times New Roman" w:eastAsia="Times New Roman" w:hAnsi="Times New Roman"/>
          <w:bCs/>
          <w:sz w:val="24"/>
          <w:szCs w:val="24"/>
          <w:highlight w:val="yellow"/>
          <w:lang w:eastAsia="x-none"/>
        </w:rPr>
      </w:pPr>
    </w:p>
    <w:p w14:paraId="791D05A2" w14:textId="77777777" w:rsidR="00FF1EFD" w:rsidRPr="00FB7133" w:rsidRDefault="00FF1EFD" w:rsidP="007C279D">
      <w:pPr>
        <w:pStyle w:val="ListParagraph"/>
        <w:numPr>
          <w:ilvl w:val="0"/>
          <w:numId w:val="1"/>
        </w:numPr>
        <w:tabs>
          <w:tab w:val="left" w:pos="709"/>
        </w:tabs>
        <w:ind w:left="709" w:hanging="709"/>
        <w:rPr>
          <w:rFonts w:ascii="Times New Roman" w:eastAsia="Times New Roman" w:hAnsi="Times New Roman"/>
          <w:b/>
          <w:bCs/>
          <w:caps/>
          <w:sz w:val="24"/>
          <w:szCs w:val="24"/>
          <w:lang w:val="en-US" w:eastAsia="lt-LT"/>
        </w:rPr>
      </w:pPr>
      <w:r w:rsidRPr="00FB7133">
        <w:rPr>
          <w:rFonts w:ascii="Times New Roman" w:eastAsia="Times New Roman" w:hAnsi="Times New Roman"/>
          <w:b/>
          <w:bCs/>
          <w:caps/>
          <w:sz w:val="24"/>
          <w:szCs w:val="24"/>
          <w:lang w:val="en-US" w:eastAsia="lt-LT"/>
        </w:rPr>
        <w:t>KITOS SUTARTIES SĄLYGOS</w:t>
      </w:r>
    </w:p>
    <w:p w14:paraId="696E0DDD" w14:textId="003A0923" w:rsidR="00FF1EFD" w:rsidRPr="005E5D7F" w:rsidRDefault="005E5D7F" w:rsidP="005E5D7F">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8.1. </w:t>
      </w:r>
      <w:r w:rsidR="4839549B" w:rsidRPr="005E5D7F">
        <w:rPr>
          <w:rFonts w:ascii="Times New Roman" w:eastAsia="Times New Roman" w:hAnsi="Times New Roman"/>
          <w:sz w:val="24"/>
          <w:szCs w:val="24"/>
        </w:rPr>
        <w:t>Šalys susitaria, kad kiekvienas ginčas, nesutarimas ar reikalavimas, kylantis iš Sutarties turi būti sprendžiamas derybų būdu. Jeigu anksčiau nurodyti ginčai, nesutarimai ar reikalavimai negali būti išspręsti derybų keliu per 24 (dvidešimt keturias) kalendorines dienas, Šalys susitaria spręsti juos Lietuvos Respublikos įstatymų nustatyta tvarka.</w:t>
      </w:r>
    </w:p>
    <w:p w14:paraId="3E16B46C" w14:textId="0A6BC465" w:rsidR="00FF1EFD" w:rsidRPr="005E5D7F" w:rsidRDefault="005E5D7F" w:rsidP="005E5D7F">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8.2. </w:t>
      </w:r>
      <w:r w:rsidR="4839549B" w:rsidRPr="005E5D7F">
        <w:rPr>
          <w:rFonts w:ascii="Times New Roman" w:eastAsia="Times New Roman" w:hAnsi="Times New Roman"/>
          <w:sz w:val="24"/>
          <w:szCs w:val="24"/>
        </w:rPr>
        <w:t>Vykdydamos šią Sutartį, Šalys vadovaujasi Lietuvos Respublikos teisės aktais ir šios Sutarties sąlygomis su priedais. Sutarčiai, iš jos kylantiems Šalių santykiams bei jų aiškinimui taikoma Lietuvos Respublikos teisė.</w:t>
      </w:r>
    </w:p>
    <w:p w14:paraId="0814649C" w14:textId="18D7E152" w:rsidR="00FF1EFD" w:rsidRPr="005E5D7F" w:rsidRDefault="005E5D7F" w:rsidP="005E5D7F">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8.3. </w:t>
      </w:r>
      <w:r w:rsidR="4839549B" w:rsidRPr="005E5D7F">
        <w:rPr>
          <w:rFonts w:ascii="Times New Roman" w:eastAsia="Times New Roman" w:hAnsi="Times New Roman"/>
          <w:sz w:val="24"/>
          <w:szCs w:val="24"/>
        </w:rPr>
        <w:t>Sutarties šalims yra žinoma, kad ši Sutartis yra vieša, išskyrus joje esančią konfidencialią informaciją. Konfidencialia informacija laikoma tik tokia informacija, kurios atskleidimas prieštarautų teisės aktams.</w:t>
      </w:r>
    </w:p>
    <w:p w14:paraId="1818BEAC" w14:textId="4306D1A4" w:rsidR="00FB7133" w:rsidRPr="005E5D7F" w:rsidRDefault="005E5D7F" w:rsidP="005E5D7F">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8.4. </w:t>
      </w:r>
      <w:r w:rsidR="00FB7133" w:rsidRPr="005E5D7F">
        <w:rPr>
          <w:rFonts w:ascii="Times New Roman" w:eastAsia="Times New Roman" w:hAnsi="Times New Roman"/>
          <w:sz w:val="24"/>
          <w:szCs w:val="24"/>
        </w:rPr>
        <w:t>Šalys negali perduoti savo teisių ir pareigų dėl šios Sutarties tretiems asmenims be raštiško kitos Šalies sutikimo.</w:t>
      </w:r>
    </w:p>
    <w:p w14:paraId="08577A7E" w14:textId="1544A18B" w:rsidR="00FB7133" w:rsidRPr="005E5D7F" w:rsidRDefault="005E5D7F" w:rsidP="005E5D7F">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8.5. </w:t>
      </w:r>
      <w:r w:rsidR="00FB7133" w:rsidRPr="005E5D7F">
        <w:rPr>
          <w:rFonts w:ascii="Times New Roman" w:eastAsia="Times New Roman" w:hAnsi="Times New Roman"/>
          <w:sz w:val="24"/>
          <w:szCs w:val="24"/>
        </w:rPr>
        <w:t>Sutarties sąlygos Sutarties galiojimo laikotarpiu negali būti keičiamos, išskyrus Viešųjų pirkimų įstatymo 89 straipsnyje numatytus atvejus ir tokias Sutarties sąlygas, kurias pakeitus nebūtų pažeisti Viešųjų pirkimų įstatyme nustatyti principai ir tikslai. Visi Sutarties pakeitimai, papildymai ir priedai galioja, jeigu jie yra sudaryti raštu ir patvirtinti abiejų šalių įgaliotų atstovų parašais.</w:t>
      </w:r>
    </w:p>
    <w:p w14:paraId="11647231" w14:textId="5DEE493A" w:rsidR="00FF1EFD" w:rsidRPr="005E5D7F" w:rsidRDefault="005E5D7F" w:rsidP="005E5D7F">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8.6. </w:t>
      </w:r>
      <w:r w:rsidR="4839549B" w:rsidRPr="005E5D7F">
        <w:rPr>
          <w:rFonts w:ascii="Times New Roman" w:eastAsia="Times New Roman" w:hAnsi="Times New Roman"/>
          <w:sz w:val="24"/>
          <w:szCs w:val="24"/>
        </w:rPr>
        <w:t xml:space="preserve">Pagrindinis Sutarties tekstas surašytas </w:t>
      </w:r>
      <w:r w:rsidR="2B875774" w:rsidRPr="005E5D7F">
        <w:rPr>
          <w:rFonts w:ascii="Times New Roman" w:eastAsia="Times New Roman" w:hAnsi="Times New Roman"/>
          <w:sz w:val="24"/>
          <w:szCs w:val="24"/>
        </w:rPr>
        <w:t>(3</w:t>
      </w:r>
      <w:r w:rsidR="4839549B" w:rsidRPr="005E5D7F">
        <w:rPr>
          <w:rFonts w:ascii="Times New Roman" w:eastAsia="Times New Roman" w:hAnsi="Times New Roman"/>
          <w:sz w:val="24"/>
          <w:szCs w:val="24"/>
        </w:rPr>
        <w:t xml:space="preserve"> </w:t>
      </w:r>
      <w:r w:rsidR="2B875774" w:rsidRPr="005E5D7F">
        <w:rPr>
          <w:rFonts w:ascii="Times New Roman" w:eastAsia="Times New Roman" w:hAnsi="Times New Roman"/>
          <w:sz w:val="24"/>
          <w:szCs w:val="24"/>
        </w:rPr>
        <w:t>trimis</w:t>
      </w:r>
      <w:r w:rsidR="4839549B" w:rsidRPr="005E5D7F">
        <w:rPr>
          <w:rFonts w:ascii="Times New Roman" w:eastAsia="Times New Roman" w:hAnsi="Times New Roman"/>
          <w:sz w:val="24"/>
          <w:szCs w:val="24"/>
        </w:rPr>
        <w:t>) egzemplioriais, kurių kiekvienas pasirašytas Šalių atstovų ir turi vienodą juridinę galią</w:t>
      </w:r>
      <w:r w:rsidR="00FF1EFD" w:rsidRPr="005E5D7F">
        <w:rPr>
          <w:rFonts w:ascii="Times New Roman" w:eastAsia="Times New Roman" w:hAnsi="Times New Roman"/>
          <w:sz w:val="24"/>
          <w:szCs w:val="24"/>
          <w:vertAlign w:val="superscript"/>
        </w:rPr>
        <w:footnoteReference w:id="1"/>
      </w:r>
      <w:r w:rsidR="4839549B" w:rsidRPr="005E5D7F">
        <w:rPr>
          <w:rFonts w:ascii="Times New Roman" w:eastAsia="Times New Roman" w:hAnsi="Times New Roman"/>
          <w:sz w:val="24"/>
          <w:szCs w:val="24"/>
          <w:vertAlign w:val="superscript"/>
        </w:rPr>
        <w:t>.</w:t>
      </w:r>
      <w:r w:rsidR="4839549B" w:rsidRPr="005E5D7F">
        <w:rPr>
          <w:rFonts w:ascii="Times New Roman" w:eastAsia="Times New Roman" w:hAnsi="Times New Roman"/>
          <w:sz w:val="24"/>
          <w:szCs w:val="24"/>
        </w:rPr>
        <w:t xml:space="preserve"> </w:t>
      </w:r>
    </w:p>
    <w:p w14:paraId="563DA9BE" w14:textId="53E18C45" w:rsidR="0061049B" w:rsidRPr="005E5D7F" w:rsidRDefault="005E5D7F" w:rsidP="005E5D7F">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8.7. </w:t>
      </w:r>
      <w:r w:rsidR="43946EB0" w:rsidRPr="005E5D7F">
        <w:rPr>
          <w:rFonts w:ascii="Times New Roman" w:eastAsia="Times New Roman" w:hAnsi="Times New Roman"/>
          <w:sz w:val="24"/>
          <w:szCs w:val="24"/>
        </w:rPr>
        <w:t>Vykdydamos sutartį šalys mažina popieriaus sunaudojimą, atsisako nebūtino dokumentų kopijavimo ir spausdinimo, visą susirašinėjimą (laiškų, raštų ar kitų dokumentų siuntimas) sutarties vykdymo metu vykdo tik elektroninėmis priemonėmis lietuvių kalba;</w:t>
      </w:r>
    </w:p>
    <w:p w14:paraId="49C3CE0F" w14:textId="0B251FCF" w:rsidR="00FF1EFD" w:rsidRPr="005E5D7F" w:rsidRDefault="005E5D7F" w:rsidP="005E5D7F">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8.8. </w:t>
      </w:r>
      <w:r w:rsidR="00FF1EFD" w:rsidRPr="005E5D7F">
        <w:rPr>
          <w:rFonts w:ascii="Times New Roman" w:eastAsia="Times New Roman" w:hAnsi="Times New Roman"/>
          <w:sz w:val="24"/>
          <w:szCs w:val="24"/>
        </w:rPr>
        <w:t>Pasikeitus Šalies buveinės adresui, banko sąskaitos numeriui ar kitiems rekvizitams, Šalis privalo apie tai pranešti kit</w:t>
      </w:r>
      <w:r w:rsidR="002F7CDA" w:rsidRPr="005E5D7F">
        <w:rPr>
          <w:rFonts w:ascii="Times New Roman" w:eastAsia="Times New Roman" w:hAnsi="Times New Roman"/>
          <w:sz w:val="24"/>
          <w:szCs w:val="24"/>
        </w:rPr>
        <w:t>oms</w:t>
      </w:r>
      <w:r w:rsidR="00FF1EFD" w:rsidRPr="005E5D7F">
        <w:rPr>
          <w:rFonts w:ascii="Times New Roman" w:eastAsia="Times New Roman" w:hAnsi="Times New Roman"/>
          <w:sz w:val="24"/>
          <w:szCs w:val="24"/>
        </w:rPr>
        <w:t xml:space="preserve"> Šali</w:t>
      </w:r>
      <w:r w:rsidR="002F7CDA" w:rsidRPr="005E5D7F">
        <w:rPr>
          <w:rFonts w:ascii="Times New Roman" w:eastAsia="Times New Roman" w:hAnsi="Times New Roman"/>
          <w:sz w:val="24"/>
          <w:szCs w:val="24"/>
        </w:rPr>
        <w:t>ms</w:t>
      </w:r>
      <w:r w:rsidR="00FF1EFD" w:rsidRPr="005E5D7F">
        <w:rPr>
          <w:rFonts w:ascii="Times New Roman" w:eastAsia="Times New Roman" w:hAnsi="Times New Roman"/>
          <w:sz w:val="24"/>
          <w:szCs w:val="24"/>
        </w:rPr>
        <w:t xml:space="preserve">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77C4EF83" w14:textId="4CB7F813" w:rsidR="00FF1EFD" w:rsidRPr="005E5D7F" w:rsidRDefault="005E5D7F" w:rsidP="005E5D7F">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8.9. </w:t>
      </w:r>
      <w:r w:rsidR="4839549B" w:rsidRPr="005E5D7F">
        <w:rPr>
          <w:rFonts w:ascii="Times New Roman" w:eastAsia="Times New Roman" w:hAnsi="Times New Roman"/>
          <w:sz w:val="24"/>
          <w:szCs w:val="24"/>
        </w:rPr>
        <w:t>Nutraukus Sutartį ar jai pasibaigus, lieka galioti Sutarties nuostatos, susijusios su atsakomybe bei atsiskaitymais tarp Šalių, kad būtų visiškai įvykdyta Sutartis.</w:t>
      </w:r>
    </w:p>
    <w:p w14:paraId="59255B2A" w14:textId="33511E95" w:rsidR="00FF1EFD" w:rsidRPr="005E5D7F" w:rsidRDefault="005E5D7F" w:rsidP="005E5D7F">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8.10. </w:t>
      </w:r>
      <w:r w:rsidR="4839549B" w:rsidRPr="005E5D7F">
        <w:rPr>
          <w:rFonts w:ascii="Times New Roman" w:eastAsia="Times New Roman" w:hAnsi="Times New Roman"/>
          <w:sz w:val="24"/>
          <w:szCs w:val="24"/>
        </w:rPr>
        <w:t xml:space="preserve">Sutartis nustoja galios, kai </w:t>
      </w:r>
      <w:r w:rsidR="00FA0502" w:rsidRPr="005E5D7F">
        <w:rPr>
          <w:rFonts w:ascii="Times New Roman" w:eastAsia="Times New Roman" w:hAnsi="Times New Roman"/>
          <w:sz w:val="24"/>
          <w:szCs w:val="24"/>
        </w:rPr>
        <w:t>Teikėj</w:t>
      </w:r>
      <w:r w:rsidR="4839549B" w:rsidRPr="005E5D7F">
        <w:rPr>
          <w:rFonts w:ascii="Times New Roman" w:eastAsia="Times New Roman" w:hAnsi="Times New Roman"/>
          <w:sz w:val="24"/>
          <w:szCs w:val="24"/>
        </w:rPr>
        <w:t>as pagal Sutartį įvykdo joje numatytus savo įsipareigojimus, jeigu jie yra tinkamai įvykdyti ir pilnai apmokėti, jei Sutartis nutraukiama joje nustatyta tvarka, jeigu Šalys susitaria ją nutraukti, taip pat esant atitinkamam teismo sprendimui ar įstatymų nustatytais atvejais.</w:t>
      </w:r>
    </w:p>
    <w:p w14:paraId="43DD8886" w14:textId="3CA960B7" w:rsidR="00FF1EFD" w:rsidRPr="005E5D7F" w:rsidRDefault="005E5D7F" w:rsidP="005E5D7F">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8.11. </w:t>
      </w:r>
      <w:r w:rsidR="4839549B" w:rsidRPr="005E5D7F">
        <w:rPr>
          <w:rFonts w:ascii="Times New Roman" w:eastAsia="Times New Roman" w:hAnsi="Times New Roman"/>
          <w:sz w:val="24"/>
          <w:szCs w:val="24"/>
        </w:rPr>
        <w:t>Paskirti atsakingi asmenys:</w:t>
      </w:r>
    </w:p>
    <w:p w14:paraId="24CB601D" w14:textId="054817A4" w:rsidR="00E568DE" w:rsidRPr="005E5D7F" w:rsidRDefault="005E5D7F" w:rsidP="005E5D7F">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8.11.1. </w:t>
      </w:r>
      <w:r w:rsidR="00E568DE" w:rsidRPr="005E5D7F">
        <w:rPr>
          <w:rFonts w:ascii="Times New Roman" w:eastAsia="Times New Roman" w:hAnsi="Times New Roman"/>
          <w:sz w:val="24"/>
          <w:szCs w:val="24"/>
        </w:rPr>
        <w:t xml:space="preserve">Užsakovo – </w:t>
      </w:r>
    </w:p>
    <w:p w14:paraId="2932ED70" w14:textId="1EF45EDF" w:rsidR="00E568DE" w:rsidRPr="005E5D7F" w:rsidRDefault="005E5D7F" w:rsidP="005E5D7F">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8.11.2. </w:t>
      </w:r>
      <w:r w:rsidR="00FA0502" w:rsidRPr="005E5D7F">
        <w:rPr>
          <w:rFonts w:ascii="Times New Roman" w:eastAsia="Times New Roman" w:hAnsi="Times New Roman"/>
          <w:sz w:val="24"/>
          <w:szCs w:val="24"/>
        </w:rPr>
        <w:t>Teikėj</w:t>
      </w:r>
      <w:r w:rsidR="00E568DE" w:rsidRPr="005E5D7F">
        <w:rPr>
          <w:rFonts w:ascii="Times New Roman" w:eastAsia="Times New Roman" w:hAnsi="Times New Roman"/>
          <w:sz w:val="24"/>
          <w:szCs w:val="24"/>
        </w:rPr>
        <w:t>o -</w:t>
      </w:r>
    </w:p>
    <w:p w14:paraId="21CB9E4F" w14:textId="725D127D" w:rsidR="00E568DE" w:rsidRPr="005E5D7F" w:rsidRDefault="005E5D7F" w:rsidP="005E5D7F">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8.11.3 </w:t>
      </w:r>
      <w:r w:rsidR="00E568DE" w:rsidRPr="005E5D7F">
        <w:rPr>
          <w:rFonts w:ascii="Times New Roman" w:eastAsia="Times New Roman" w:hAnsi="Times New Roman"/>
          <w:sz w:val="24"/>
          <w:szCs w:val="24"/>
        </w:rPr>
        <w:t>Objekto valdytojo -</w:t>
      </w:r>
    </w:p>
    <w:p w14:paraId="1B84EE28" w14:textId="2B00F57B" w:rsidR="00C511A5" w:rsidRPr="005E5D7F" w:rsidRDefault="005E5D7F" w:rsidP="005E5D7F">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8.12. </w:t>
      </w:r>
      <w:r w:rsidR="4839549B" w:rsidRPr="005E5D7F">
        <w:rPr>
          <w:rFonts w:ascii="Times New Roman" w:eastAsia="Times New Roman" w:hAnsi="Times New Roman"/>
          <w:sz w:val="24"/>
          <w:szCs w:val="24"/>
        </w:rPr>
        <w:t>Sutarties prieda</w:t>
      </w:r>
      <w:r w:rsidR="2B875774" w:rsidRPr="005E5D7F">
        <w:rPr>
          <w:rFonts w:ascii="Times New Roman" w:eastAsia="Times New Roman" w:hAnsi="Times New Roman"/>
          <w:sz w:val="24"/>
          <w:szCs w:val="24"/>
        </w:rPr>
        <w:t>i</w:t>
      </w:r>
      <w:r w:rsidR="06A18045" w:rsidRPr="005E5D7F">
        <w:rPr>
          <w:rFonts w:ascii="Times New Roman" w:eastAsia="Times New Roman" w:hAnsi="Times New Roman"/>
          <w:sz w:val="24"/>
          <w:szCs w:val="24"/>
        </w:rPr>
        <w:t>:</w:t>
      </w:r>
    </w:p>
    <w:p w14:paraId="55B12383" w14:textId="1E057782" w:rsidR="00700749" w:rsidRPr="005E5D7F" w:rsidRDefault="005E5D7F" w:rsidP="005E5D7F">
      <w:pPr>
        <w:tabs>
          <w:tab w:val="left" w:pos="709"/>
        </w:tabs>
        <w:ind w:firstLine="680"/>
        <w:jc w:val="both"/>
        <w:rPr>
          <w:rFonts w:ascii="Times New Roman" w:eastAsia="Times New Roman" w:hAnsi="Times New Roman"/>
          <w:sz w:val="24"/>
          <w:szCs w:val="24"/>
        </w:rPr>
      </w:pPr>
      <w:r>
        <w:rPr>
          <w:rFonts w:ascii="Times New Roman" w:eastAsia="Times New Roman" w:hAnsi="Times New Roman"/>
          <w:sz w:val="24"/>
          <w:szCs w:val="24"/>
        </w:rPr>
        <w:t xml:space="preserve">8.12.1. </w:t>
      </w:r>
      <w:r w:rsidR="00FA0502" w:rsidRPr="005E5D7F">
        <w:rPr>
          <w:rFonts w:ascii="Times New Roman" w:eastAsia="Times New Roman" w:hAnsi="Times New Roman"/>
          <w:sz w:val="24"/>
          <w:szCs w:val="24"/>
        </w:rPr>
        <w:t>Taikomųjų tyrimų techninė specifikacija - Taikomųjų tyrimų projektai ir sąmatos</w:t>
      </w:r>
      <w:r w:rsidR="00700749" w:rsidRPr="005E5D7F">
        <w:rPr>
          <w:rFonts w:ascii="Times New Roman" w:eastAsia="Times New Roman" w:hAnsi="Times New Roman"/>
          <w:sz w:val="24"/>
          <w:szCs w:val="24"/>
        </w:rPr>
        <w:t xml:space="preserve"> (</w:t>
      </w:r>
      <w:r w:rsidR="00D539EF" w:rsidRPr="005E5D7F">
        <w:rPr>
          <w:rFonts w:ascii="Times New Roman" w:eastAsia="Times New Roman" w:hAnsi="Times New Roman"/>
          <w:sz w:val="24"/>
          <w:szCs w:val="24"/>
        </w:rPr>
        <w:t>1 priedas</w:t>
      </w:r>
      <w:r w:rsidR="00700749" w:rsidRPr="005E5D7F">
        <w:rPr>
          <w:rFonts w:ascii="Times New Roman" w:eastAsia="Times New Roman" w:hAnsi="Times New Roman"/>
          <w:sz w:val="24"/>
          <w:szCs w:val="24"/>
        </w:rPr>
        <w:t>);</w:t>
      </w:r>
    </w:p>
    <w:p w14:paraId="35A7C779" w14:textId="77777777" w:rsidR="004F15FF" w:rsidRPr="00965A4E" w:rsidRDefault="004F15FF" w:rsidP="009C398B">
      <w:pPr>
        <w:tabs>
          <w:tab w:val="left" w:pos="142"/>
          <w:tab w:val="left" w:pos="709"/>
        </w:tabs>
        <w:jc w:val="both"/>
        <w:rPr>
          <w:rFonts w:ascii="Times New Roman" w:eastAsia="Times New Roman" w:hAnsi="Times New Roman"/>
          <w:i/>
          <w:sz w:val="24"/>
          <w:szCs w:val="24"/>
        </w:rPr>
      </w:pPr>
      <w:r w:rsidRPr="00965A4E">
        <w:rPr>
          <w:rFonts w:ascii="Times New Roman" w:eastAsia="Times New Roman" w:hAnsi="Times New Roman"/>
          <w:i/>
          <w:sz w:val="24"/>
          <w:szCs w:val="24"/>
        </w:rPr>
        <w:tab/>
      </w:r>
      <w:r w:rsidRPr="00965A4E">
        <w:rPr>
          <w:rFonts w:ascii="Times New Roman" w:eastAsia="Times New Roman" w:hAnsi="Times New Roman"/>
          <w:i/>
          <w:sz w:val="24"/>
          <w:szCs w:val="24"/>
        </w:rPr>
        <w:tab/>
        <w:t>&lt;kiti priedai, jei bus&gt;</w:t>
      </w:r>
    </w:p>
    <w:p w14:paraId="009C4C32" w14:textId="77777777" w:rsidR="009C398B" w:rsidRPr="00965A4E" w:rsidRDefault="009C398B" w:rsidP="009C398B">
      <w:pPr>
        <w:tabs>
          <w:tab w:val="left" w:pos="142"/>
          <w:tab w:val="left" w:pos="709"/>
        </w:tabs>
        <w:jc w:val="both"/>
        <w:rPr>
          <w:rFonts w:ascii="Times New Roman" w:eastAsia="Times New Roman" w:hAnsi="Times New Roman"/>
          <w:sz w:val="24"/>
          <w:szCs w:val="24"/>
        </w:rPr>
      </w:pPr>
    </w:p>
    <w:p w14:paraId="0723C879" w14:textId="77777777" w:rsidR="00FF1EFD" w:rsidRPr="00965A4E" w:rsidRDefault="00BD51A6" w:rsidP="007C279D">
      <w:pPr>
        <w:pStyle w:val="ListParagraph"/>
        <w:numPr>
          <w:ilvl w:val="0"/>
          <w:numId w:val="1"/>
        </w:numPr>
        <w:tabs>
          <w:tab w:val="left" w:pos="709"/>
        </w:tabs>
        <w:ind w:left="709" w:hanging="709"/>
        <w:rPr>
          <w:rFonts w:ascii="Times New Roman" w:eastAsia="Times New Roman" w:hAnsi="Times New Roman"/>
          <w:b/>
          <w:bCs/>
          <w:caps/>
          <w:sz w:val="24"/>
          <w:szCs w:val="24"/>
          <w:lang w:val="fr-FR" w:eastAsia="lt-LT"/>
        </w:rPr>
      </w:pPr>
      <w:r w:rsidRPr="00965A4E">
        <w:rPr>
          <w:rFonts w:ascii="Times New Roman" w:eastAsia="Times New Roman" w:hAnsi="Times New Roman"/>
          <w:b/>
          <w:bCs/>
          <w:caps/>
          <w:sz w:val="24"/>
          <w:szCs w:val="24"/>
          <w:lang w:val="fr-FR" w:eastAsia="lt-LT"/>
        </w:rPr>
        <w:t>S</w:t>
      </w:r>
      <w:r w:rsidR="00FF1EFD" w:rsidRPr="00965A4E">
        <w:rPr>
          <w:rFonts w:ascii="Times New Roman" w:eastAsia="Times New Roman" w:hAnsi="Times New Roman"/>
          <w:b/>
          <w:bCs/>
          <w:caps/>
          <w:sz w:val="24"/>
          <w:szCs w:val="24"/>
          <w:lang w:val="fr-FR" w:eastAsia="lt-LT"/>
        </w:rPr>
        <w:t>UTARTIES ŠALIŲ ADRESAI</w:t>
      </w:r>
      <w:r w:rsidR="009C398B" w:rsidRPr="00965A4E">
        <w:rPr>
          <w:rFonts w:ascii="Times New Roman" w:eastAsia="Times New Roman" w:hAnsi="Times New Roman"/>
          <w:b/>
          <w:bCs/>
          <w:caps/>
          <w:sz w:val="24"/>
          <w:szCs w:val="24"/>
          <w:lang w:val="fr-FR" w:eastAsia="lt-LT"/>
        </w:rPr>
        <w:t>,</w:t>
      </w:r>
      <w:r w:rsidR="00FF1EFD" w:rsidRPr="00965A4E">
        <w:rPr>
          <w:rFonts w:ascii="Times New Roman" w:eastAsia="Times New Roman" w:hAnsi="Times New Roman"/>
          <w:b/>
          <w:bCs/>
          <w:caps/>
          <w:sz w:val="24"/>
          <w:szCs w:val="24"/>
          <w:lang w:val="fr-FR" w:eastAsia="lt-LT"/>
        </w:rPr>
        <w:t xml:space="preserve"> REKVIZITAI</w:t>
      </w:r>
      <w:r w:rsidR="009C398B" w:rsidRPr="00965A4E">
        <w:rPr>
          <w:rFonts w:ascii="Times New Roman" w:eastAsia="Times New Roman" w:hAnsi="Times New Roman"/>
          <w:b/>
          <w:bCs/>
          <w:caps/>
          <w:sz w:val="24"/>
          <w:szCs w:val="24"/>
          <w:lang w:val="fr-FR" w:eastAsia="lt-LT"/>
        </w:rPr>
        <w:t xml:space="preserve"> IR PARAŠAI</w:t>
      </w:r>
    </w:p>
    <w:p w14:paraId="18AAB650" w14:textId="68EDB235" w:rsidR="00FF1EFD" w:rsidRPr="00965A4E" w:rsidRDefault="00FF1EFD" w:rsidP="007F04CA">
      <w:pPr>
        <w:tabs>
          <w:tab w:val="left" w:pos="709"/>
        </w:tabs>
        <w:jc w:val="both"/>
        <w:rPr>
          <w:rFonts w:ascii="Times New Roman" w:eastAsia="Times New Roman" w:hAnsi="Times New Roman"/>
          <w:sz w:val="24"/>
          <w:szCs w:val="24"/>
        </w:rPr>
      </w:pPr>
      <w:r w:rsidRPr="00965A4E">
        <w:rPr>
          <w:rFonts w:ascii="Times New Roman" w:eastAsia="Times New Roman" w:hAnsi="Times New Roman"/>
          <w:sz w:val="24"/>
          <w:szCs w:val="24"/>
        </w:rPr>
        <w:t xml:space="preserve">Užsakovas: </w:t>
      </w:r>
    </w:p>
    <w:p w14:paraId="6820DCC6" w14:textId="0ADE3CE7" w:rsidR="00FF1EFD" w:rsidRPr="00965A4E" w:rsidRDefault="00FA0502" w:rsidP="007F04CA">
      <w:pPr>
        <w:tabs>
          <w:tab w:val="left" w:pos="709"/>
        </w:tabs>
        <w:jc w:val="both"/>
        <w:rPr>
          <w:rFonts w:ascii="Times New Roman" w:eastAsia="Times New Roman" w:hAnsi="Times New Roman"/>
          <w:sz w:val="24"/>
          <w:szCs w:val="24"/>
        </w:rPr>
      </w:pPr>
      <w:r w:rsidRPr="00965A4E">
        <w:rPr>
          <w:rFonts w:ascii="Times New Roman" w:eastAsia="Times New Roman" w:hAnsi="Times New Roman"/>
          <w:sz w:val="24"/>
          <w:szCs w:val="24"/>
        </w:rPr>
        <w:t>Teikėj</w:t>
      </w:r>
      <w:r w:rsidR="00FE7D6A" w:rsidRPr="00965A4E">
        <w:rPr>
          <w:rFonts w:ascii="Times New Roman" w:eastAsia="Times New Roman" w:hAnsi="Times New Roman"/>
          <w:sz w:val="24"/>
          <w:szCs w:val="24"/>
        </w:rPr>
        <w:t>as</w:t>
      </w:r>
      <w:r w:rsidR="00073F1A" w:rsidRPr="00965A4E">
        <w:rPr>
          <w:rFonts w:ascii="Times New Roman" w:eastAsia="Times New Roman" w:hAnsi="Times New Roman"/>
          <w:sz w:val="24"/>
          <w:szCs w:val="24"/>
        </w:rPr>
        <w:t>:</w:t>
      </w:r>
      <w:r w:rsidR="00B37BB5" w:rsidRPr="00965A4E">
        <w:rPr>
          <w:rFonts w:ascii="Times New Roman" w:eastAsia="Times New Roman" w:hAnsi="Times New Roman"/>
          <w:sz w:val="24"/>
          <w:szCs w:val="24"/>
        </w:rPr>
        <w:t xml:space="preserve"> </w:t>
      </w:r>
    </w:p>
    <w:p w14:paraId="734B3073" w14:textId="74355CC8" w:rsidR="007006F4" w:rsidRPr="00965A4E" w:rsidRDefault="00536427" w:rsidP="007F04CA">
      <w:pPr>
        <w:tabs>
          <w:tab w:val="left" w:pos="709"/>
        </w:tabs>
        <w:jc w:val="both"/>
        <w:rPr>
          <w:rFonts w:ascii="Times New Roman" w:eastAsia="Times New Roman" w:hAnsi="Times New Roman"/>
          <w:sz w:val="24"/>
          <w:szCs w:val="24"/>
        </w:rPr>
      </w:pPr>
      <w:r w:rsidRPr="00965A4E">
        <w:rPr>
          <w:rFonts w:ascii="Times New Roman" w:eastAsia="Times New Roman" w:hAnsi="Times New Roman"/>
          <w:sz w:val="24"/>
          <w:szCs w:val="24"/>
        </w:rPr>
        <w:t xml:space="preserve">Objekto valdytojas: </w:t>
      </w:r>
    </w:p>
    <w:p w14:paraId="32908D2C" w14:textId="77777777" w:rsidR="00072AF3" w:rsidRPr="00965A4E" w:rsidRDefault="00072AF3" w:rsidP="00072AF3">
      <w:pPr>
        <w:tabs>
          <w:tab w:val="left" w:pos="709"/>
        </w:tabs>
        <w:jc w:val="both"/>
        <w:rPr>
          <w:rFonts w:ascii="Times New Roman" w:eastAsia="Times New Roman" w:hAnsi="Times New Roman"/>
          <w:sz w:val="24"/>
          <w:szCs w:val="24"/>
        </w:rPr>
      </w:pPr>
    </w:p>
    <w:p w14:paraId="268E9AD3" w14:textId="1B6F880D" w:rsidR="00E40474" w:rsidRPr="00965A4E" w:rsidRDefault="008F4493" w:rsidP="00233E08">
      <w:pPr>
        <w:tabs>
          <w:tab w:val="left" w:pos="709"/>
        </w:tabs>
        <w:ind w:left="709"/>
        <w:jc w:val="both"/>
        <w:rPr>
          <w:rFonts w:ascii="Times New Roman" w:eastAsia="Times New Roman" w:hAnsi="Times New Roman"/>
          <w:i/>
          <w:iCs/>
          <w:sz w:val="24"/>
          <w:szCs w:val="24"/>
        </w:rPr>
      </w:pPr>
      <w:r w:rsidRPr="00965A4E">
        <w:rPr>
          <w:rFonts w:ascii="Times New Roman" w:eastAsia="Times New Roman" w:hAnsi="Times New Roman"/>
          <w:i/>
          <w:iCs/>
          <w:sz w:val="24"/>
          <w:szCs w:val="24"/>
        </w:rPr>
        <w:t>&lt;</w:t>
      </w:r>
      <w:r w:rsidR="00072AF3" w:rsidRPr="00965A4E">
        <w:rPr>
          <w:rFonts w:ascii="Times New Roman" w:eastAsia="Times New Roman" w:hAnsi="Times New Roman"/>
          <w:i/>
          <w:iCs/>
          <w:sz w:val="24"/>
          <w:szCs w:val="24"/>
        </w:rPr>
        <w:t xml:space="preserve">Šis Sutarties projektas gali būti tikslinamas, </w:t>
      </w:r>
      <w:r w:rsidRPr="00965A4E">
        <w:rPr>
          <w:rFonts w:ascii="Times New Roman" w:eastAsia="Times New Roman" w:hAnsi="Times New Roman"/>
          <w:i/>
          <w:iCs/>
          <w:sz w:val="24"/>
          <w:szCs w:val="24"/>
        </w:rPr>
        <w:t>nekeičiant esminių sąlygų</w:t>
      </w:r>
      <w:r w:rsidR="00072AF3" w:rsidRPr="00965A4E">
        <w:rPr>
          <w:rFonts w:ascii="Times New Roman" w:eastAsia="Times New Roman" w:hAnsi="Times New Roman"/>
          <w:i/>
          <w:iCs/>
          <w:sz w:val="24"/>
          <w:szCs w:val="24"/>
        </w:rPr>
        <w:t>.</w:t>
      </w:r>
      <w:r w:rsidRPr="00965A4E">
        <w:rPr>
          <w:rFonts w:ascii="Times New Roman" w:eastAsia="Times New Roman" w:hAnsi="Times New Roman"/>
          <w:i/>
          <w:iCs/>
          <w:sz w:val="24"/>
          <w:szCs w:val="24"/>
        </w:rPr>
        <w:t>&gt;</w:t>
      </w:r>
      <w:r w:rsidR="00072AF3" w:rsidRPr="00965A4E">
        <w:rPr>
          <w:rFonts w:ascii="Times New Roman" w:eastAsia="Times New Roman" w:hAnsi="Times New Roman"/>
          <w:i/>
          <w:iCs/>
          <w:sz w:val="24"/>
          <w:szCs w:val="24"/>
        </w:rPr>
        <w:t xml:space="preserve"> </w:t>
      </w:r>
    </w:p>
    <w:p w14:paraId="2F7FFF42" w14:textId="77777777" w:rsidR="007006F4" w:rsidRPr="00BF0178" w:rsidRDefault="007006F4" w:rsidP="00FA0502">
      <w:pPr>
        <w:ind w:left="10368" w:right="-144"/>
      </w:pPr>
    </w:p>
    <w:sectPr w:rsidR="007006F4" w:rsidRPr="00BF0178" w:rsidSect="00FA0502">
      <w:footerReference w:type="default" r:id="rId8"/>
      <w:pgSz w:w="11906" w:h="16838"/>
      <w:pgMar w:top="1701"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A49D8" w14:textId="77777777" w:rsidR="001A6F7B" w:rsidRDefault="001A6F7B" w:rsidP="00E40474">
      <w:r>
        <w:separator/>
      </w:r>
    </w:p>
  </w:endnote>
  <w:endnote w:type="continuationSeparator" w:id="0">
    <w:p w14:paraId="7340E4B2" w14:textId="77777777" w:rsidR="001A6F7B" w:rsidRDefault="001A6F7B" w:rsidP="00E40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altName w:val="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AC0D2" w14:textId="77777777" w:rsidR="00E40474" w:rsidRDefault="00E40474">
    <w:pPr>
      <w:pStyle w:val="Footer"/>
      <w:jc w:val="center"/>
    </w:pPr>
    <w:r>
      <w:fldChar w:fldCharType="begin"/>
    </w:r>
    <w:r>
      <w:instrText xml:space="preserve"> PAGE   \* MERGEFORMAT </w:instrText>
    </w:r>
    <w:r>
      <w:fldChar w:fldCharType="separate"/>
    </w:r>
    <w:r w:rsidR="008207B0">
      <w:rPr>
        <w:noProof/>
      </w:rPr>
      <w:t>12</w:t>
    </w:r>
    <w:r>
      <w:rPr>
        <w:noProof/>
      </w:rPr>
      <w:fldChar w:fldCharType="end"/>
    </w:r>
  </w:p>
  <w:p w14:paraId="7193E8B1" w14:textId="77777777" w:rsidR="00E40474" w:rsidRDefault="00E404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7B7CA" w14:textId="77777777" w:rsidR="001A6F7B" w:rsidRDefault="001A6F7B" w:rsidP="00E40474">
      <w:r>
        <w:separator/>
      </w:r>
    </w:p>
  </w:footnote>
  <w:footnote w:type="continuationSeparator" w:id="0">
    <w:p w14:paraId="542EC99C" w14:textId="77777777" w:rsidR="001A6F7B" w:rsidRDefault="001A6F7B" w:rsidP="00E40474">
      <w:r>
        <w:continuationSeparator/>
      </w:r>
    </w:p>
  </w:footnote>
  <w:footnote w:id="1">
    <w:p w14:paraId="1044E5E1" w14:textId="116E86A1" w:rsidR="0061049B" w:rsidRDefault="0061049B">
      <w:pPr>
        <w:pStyle w:val="FootnoteText"/>
      </w:pPr>
      <w:r>
        <w:rPr>
          <w:rStyle w:val="FootnoteReference"/>
        </w:rPr>
        <w:footnoteRef/>
      </w:r>
      <w:r>
        <w:t xml:space="preserve"> </w:t>
      </w:r>
      <w:r w:rsidRPr="0061049B">
        <w:t>Punktas bus išbraukiamas, jei sutartis bus pasirašoma elektroniniais para</w:t>
      </w:r>
      <w:r>
        <w:t>š</w:t>
      </w:r>
      <w:r w:rsidRPr="0061049B">
        <w: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355B"/>
    <w:multiLevelType w:val="multilevel"/>
    <w:tmpl w:val="6700E4BA"/>
    <w:lvl w:ilvl="0">
      <w:start w:val="1"/>
      <w:numFmt w:val="upperRoman"/>
      <w:lvlText w:val="%1."/>
      <w:lvlJc w:val="left"/>
      <w:pPr>
        <w:ind w:left="6598" w:hanging="360"/>
      </w:pPr>
      <w:rPr>
        <w:rFonts w:ascii="Times New Roman" w:hAnsi="Times New Roman" w:hint="default"/>
      </w:rPr>
    </w:lvl>
    <w:lvl w:ilvl="1">
      <w:start w:val="1"/>
      <w:numFmt w:val="decimal"/>
      <w:lvlText w:val="%1.%2."/>
      <w:lvlJc w:val="left"/>
      <w:pPr>
        <w:ind w:left="1964" w:hanging="405"/>
      </w:pPr>
      <w:rPr>
        <w:rFonts w:hint="default"/>
        <w:b w:val="0"/>
      </w:rPr>
    </w:lvl>
    <w:lvl w:ilvl="2">
      <w:start w:val="1"/>
      <w:numFmt w:val="decimal"/>
      <w:lvlText w:val="4.%2.%3."/>
      <w:lvlJc w:val="left"/>
      <w:pPr>
        <w:ind w:left="862" w:hanging="720"/>
      </w:pPr>
      <w:rPr>
        <w:rFonts w:hint="default"/>
        <w:b w:val="0"/>
      </w:rPr>
    </w:lvl>
    <w:lvl w:ilvl="3">
      <w:start w:val="1"/>
      <w:numFmt w:val="decimal"/>
      <w:lvlText w:val="%1.%2.%3.%4."/>
      <w:lvlJc w:val="left"/>
      <w:pPr>
        <w:ind w:left="3981"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3632" w:hanging="1080"/>
      </w:pPr>
      <w:rPr>
        <w:rFonts w:hint="default"/>
      </w:rPr>
    </w:lvl>
    <w:lvl w:ilvl="6">
      <w:start w:val="1"/>
      <w:numFmt w:val="decimal"/>
      <w:lvlText w:val="%1.%2.%3.%4.%5.%6.%7."/>
      <w:lvlJc w:val="left"/>
      <w:pPr>
        <w:ind w:left="3992" w:hanging="1440"/>
      </w:pPr>
      <w:rPr>
        <w:rFonts w:hint="default"/>
      </w:rPr>
    </w:lvl>
    <w:lvl w:ilvl="7">
      <w:start w:val="1"/>
      <w:numFmt w:val="decimal"/>
      <w:lvlText w:val="%1.%2.%3.%4.%5.%6.%7.%8."/>
      <w:lvlJc w:val="left"/>
      <w:pPr>
        <w:ind w:left="3992" w:hanging="1440"/>
      </w:pPr>
      <w:rPr>
        <w:rFonts w:hint="default"/>
      </w:rPr>
    </w:lvl>
    <w:lvl w:ilvl="8">
      <w:start w:val="1"/>
      <w:numFmt w:val="decimal"/>
      <w:lvlText w:val="%1.%2.%3.%4.%5.%6.%7.%8.%9."/>
      <w:lvlJc w:val="left"/>
      <w:pPr>
        <w:ind w:left="4352" w:hanging="1800"/>
      </w:pPr>
      <w:rPr>
        <w:rFonts w:hint="default"/>
      </w:rPr>
    </w:lvl>
  </w:abstractNum>
  <w:abstractNum w:abstractNumId="1" w15:restartNumberingAfterBreak="0">
    <w:nsid w:val="0D6E5EE0"/>
    <w:multiLevelType w:val="multilevel"/>
    <w:tmpl w:val="A8F664E6"/>
    <w:lvl w:ilvl="0">
      <w:start w:val="1"/>
      <w:numFmt w:val="upperRoman"/>
      <w:lvlText w:val="%1."/>
      <w:lvlJc w:val="left"/>
      <w:pPr>
        <w:ind w:left="6598" w:hanging="360"/>
      </w:pPr>
      <w:rPr>
        <w:rFonts w:ascii="Times New Roman" w:hAnsi="Times New Roman" w:hint="default"/>
      </w:rPr>
    </w:lvl>
    <w:lvl w:ilvl="1">
      <w:start w:val="1"/>
      <w:numFmt w:val="none"/>
      <w:lvlText w:val="7.1."/>
      <w:lvlJc w:val="left"/>
      <w:pPr>
        <w:ind w:left="1964" w:hanging="405"/>
      </w:pPr>
      <w:rPr>
        <w:rFonts w:hint="default"/>
        <w:b w:val="0"/>
      </w:rPr>
    </w:lvl>
    <w:lvl w:ilvl="2">
      <w:start w:val="1"/>
      <w:numFmt w:val="decimal"/>
      <w:lvlText w:val="8.1.%3."/>
      <w:lvlJc w:val="left"/>
      <w:pPr>
        <w:ind w:left="1004" w:hanging="720"/>
      </w:pPr>
      <w:rPr>
        <w:rFonts w:hint="default"/>
        <w:b w:val="0"/>
      </w:rPr>
    </w:lvl>
    <w:lvl w:ilvl="3">
      <w:start w:val="1"/>
      <w:numFmt w:val="decimal"/>
      <w:lvlText w:val="8.1.%3.%4."/>
      <w:lvlJc w:val="left"/>
      <w:pPr>
        <w:ind w:left="3981"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3632" w:hanging="1080"/>
      </w:pPr>
      <w:rPr>
        <w:rFonts w:hint="default"/>
      </w:rPr>
    </w:lvl>
    <w:lvl w:ilvl="6">
      <w:start w:val="1"/>
      <w:numFmt w:val="decimal"/>
      <w:lvlText w:val="%1.%2.%3.%4.%5.%6.%7."/>
      <w:lvlJc w:val="left"/>
      <w:pPr>
        <w:ind w:left="3992" w:hanging="1440"/>
      </w:pPr>
      <w:rPr>
        <w:rFonts w:hint="default"/>
      </w:rPr>
    </w:lvl>
    <w:lvl w:ilvl="7">
      <w:start w:val="1"/>
      <w:numFmt w:val="decimal"/>
      <w:lvlText w:val="%1.%2.%3.%4.%5.%6.%7.%8."/>
      <w:lvlJc w:val="left"/>
      <w:pPr>
        <w:ind w:left="3992" w:hanging="1440"/>
      </w:pPr>
      <w:rPr>
        <w:rFonts w:hint="default"/>
      </w:rPr>
    </w:lvl>
    <w:lvl w:ilvl="8">
      <w:start w:val="1"/>
      <w:numFmt w:val="decimal"/>
      <w:lvlText w:val="%1.%2.%3.%4.%5.%6.%7.%8.%9."/>
      <w:lvlJc w:val="left"/>
      <w:pPr>
        <w:ind w:left="4352" w:hanging="1800"/>
      </w:pPr>
      <w:rPr>
        <w:rFonts w:hint="default"/>
      </w:rPr>
    </w:lvl>
  </w:abstractNum>
  <w:abstractNum w:abstractNumId="2" w15:restartNumberingAfterBreak="0">
    <w:nsid w:val="10CC0888"/>
    <w:multiLevelType w:val="hybridMultilevel"/>
    <w:tmpl w:val="52C0009E"/>
    <w:lvl w:ilvl="0" w:tplc="04E29F14">
      <w:start w:val="1"/>
      <w:numFmt w:val="decimal"/>
      <w:lvlText w:val="2.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376969"/>
    <w:multiLevelType w:val="multilevel"/>
    <w:tmpl w:val="C35647F2"/>
    <w:lvl w:ilvl="0">
      <w:start w:val="1"/>
      <w:numFmt w:val="upperRoman"/>
      <w:lvlText w:val="%1."/>
      <w:lvlJc w:val="left"/>
      <w:pPr>
        <w:ind w:left="6598" w:hanging="360"/>
      </w:pPr>
      <w:rPr>
        <w:rFonts w:ascii="Times New Roman" w:hAnsi="Times New Roman" w:hint="default"/>
      </w:rPr>
    </w:lvl>
    <w:lvl w:ilvl="1">
      <w:start w:val="1"/>
      <w:numFmt w:val="none"/>
      <w:lvlText w:val="7.1."/>
      <w:lvlJc w:val="left"/>
      <w:pPr>
        <w:ind w:left="1964" w:hanging="405"/>
      </w:pPr>
      <w:rPr>
        <w:rFonts w:hint="default"/>
        <w:b w:val="0"/>
      </w:rPr>
    </w:lvl>
    <w:lvl w:ilvl="2">
      <w:start w:val="1"/>
      <w:numFmt w:val="decimal"/>
      <w:lvlText w:val="7.1.%3."/>
      <w:lvlJc w:val="left"/>
      <w:pPr>
        <w:ind w:left="1004" w:hanging="720"/>
      </w:pPr>
      <w:rPr>
        <w:rFonts w:hint="default"/>
        <w:b w:val="0"/>
      </w:rPr>
    </w:lvl>
    <w:lvl w:ilvl="3">
      <w:start w:val="1"/>
      <w:numFmt w:val="decimal"/>
      <w:lvlText w:val="7.1.%3.%4."/>
      <w:lvlJc w:val="left"/>
      <w:pPr>
        <w:ind w:left="3981"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3632" w:hanging="1080"/>
      </w:pPr>
      <w:rPr>
        <w:rFonts w:hint="default"/>
      </w:rPr>
    </w:lvl>
    <w:lvl w:ilvl="6">
      <w:start w:val="1"/>
      <w:numFmt w:val="decimal"/>
      <w:lvlText w:val="%1.%2.%3.%4.%5.%6.%7."/>
      <w:lvlJc w:val="left"/>
      <w:pPr>
        <w:ind w:left="3992" w:hanging="1440"/>
      </w:pPr>
      <w:rPr>
        <w:rFonts w:hint="default"/>
      </w:rPr>
    </w:lvl>
    <w:lvl w:ilvl="7">
      <w:start w:val="1"/>
      <w:numFmt w:val="decimal"/>
      <w:lvlText w:val="%1.%2.%3.%4.%5.%6.%7.%8."/>
      <w:lvlJc w:val="left"/>
      <w:pPr>
        <w:ind w:left="3992" w:hanging="1440"/>
      </w:pPr>
      <w:rPr>
        <w:rFonts w:hint="default"/>
      </w:rPr>
    </w:lvl>
    <w:lvl w:ilvl="8">
      <w:start w:val="1"/>
      <w:numFmt w:val="decimal"/>
      <w:lvlText w:val="%1.%2.%3.%4.%5.%6.%7.%8.%9."/>
      <w:lvlJc w:val="left"/>
      <w:pPr>
        <w:ind w:left="4352" w:hanging="1800"/>
      </w:pPr>
      <w:rPr>
        <w:rFonts w:hint="default"/>
      </w:rPr>
    </w:lvl>
  </w:abstractNum>
  <w:abstractNum w:abstractNumId="4" w15:restartNumberingAfterBreak="0">
    <w:nsid w:val="13C06768"/>
    <w:multiLevelType w:val="multilevel"/>
    <w:tmpl w:val="8D94120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C92A8C"/>
    <w:multiLevelType w:val="multilevel"/>
    <w:tmpl w:val="FE523B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18743E"/>
    <w:multiLevelType w:val="multilevel"/>
    <w:tmpl w:val="E7F2EDCE"/>
    <w:lvl w:ilvl="0">
      <w:start w:val="3"/>
      <w:numFmt w:val="decimal"/>
      <w:lvlText w:val="%1."/>
      <w:lvlJc w:val="left"/>
      <w:pPr>
        <w:ind w:left="720" w:hanging="360"/>
      </w:pPr>
      <w:rPr>
        <w:rFonts w:hint="default"/>
      </w:rPr>
    </w:lvl>
    <w:lvl w:ilvl="1">
      <w:start w:val="1"/>
      <w:numFmt w:val="decimal"/>
      <w:lvlText w:val="4.%2."/>
      <w:lvlJc w:val="left"/>
      <w:pPr>
        <w:ind w:left="720" w:hanging="360"/>
      </w:pPr>
      <w:rPr>
        <w:rFonts w:ascii="Times New Roman" w:hAnsi="Times New Roman" w:cs="Times New Roman"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BB5D38"/>
    <w:multiLevelType w:val="multilevel"/>
    <w:tmpl w:val="01183038"/>
    <w:lvl w:ilvl="0">
      <w:start w:val="1"/>
      <w:numFmt w:val="upperRoman"/>
      <w:lvlText w:val="%1."/>
      <w:lvlJc w:val="left"/>
      <w:pPr>
        <w:ind w:left="6598" w:hanging="360"/>
      </w:pPr>
      <w:rPr>
        <w:rFonts w:ascii="Times New Roman" w:hAnsi="Times New Roman" w:hint="default"/>
      </w:rPr>
    </w:lvl>
    <w:lvl w:ilvl="1">
      <w:start w:val="1"/>
      <w:numFmt w:val="none"/>
      <w:lvlText w:val="7.1."/>
      <w:lvlJc w:val="left"/>
      <w:pPr>
        <w:ind w:left="1964" w:hanging="405"/>
      </w:pPr>
      <w:rPr>
        <w:rFonts w:hint="default"/>
        <w:b w:val="0"/>
      </w:rPr>
    </w:lvl>
    <w:lvl w:ilvl="2">
      <w:start w:val="1"/>
      <w:numFmt w:val="decimal"/>
      <w:lvlText w:val="9.7.%3."/>
      <w:lvlJc w:val="left"/>
      <w:pPr>
        <w:ind w:left="1004" w:hanging="720"/>
      </w:pPr>
      <w:rPr>
        <w:rFonts w:hint="default"/>
        <w:b w:val="0"/>
      </w:rPr>
    </w:lvl>
    <w:lvl w:ilvl="3">
      <w:start w:val="1"/>
      <w:numFmt w:val="decimal"/>
      <w:lvlText w:val="8.1.%3.%4."/>
      <w:lvlJc w:val="left"/>
      <w:pPr>
        <w:ind w:left="3981"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3632" w:hanging="1080"/>
      </w:pPr>
      <w:rPr>
        <w:rFonts w:hint="default"/>
      </w:rPr>
    </w:lvl>
    <w:lvl w:ilvl="6">
      <w:start w:val="1"/>
      <w:numFmt w:val="decimal"/>
      <w:lvlText w:val="%1.%2.%3.%4.%5.%6.%7."/>
      <w:lvlJc w:val="left"/>
      <w:pPr>
        <w:ind w:left="3992" w:hanging="1440"/>
      </w:pPr>
      <w:rPr>
        <w:rFonts w:hint="default"/>
      </w:rPr>
    </w:lvl>
    <w:lvl w:ilvl="7">
      <w:start w:val="1"/>
      <w:numFmt w:val="decimal"/>
      <w:lvlText w:val="%1.%2.%3.%4.%5.%6.%7.%8."/>
      <w:lvlJc w:val="left"/>
      <w:pPr>
        <w:ind w:left="3992" w:hanging="1440"/>
      </w:pPr>
      <w:rPr>
        <w:rFonts w:hint="default"/>
      </w:rPr>
    </w:lvl>
    <w:lvl w:ilvl="8">
      <w:start w:val="1"/>
      <w:numFmt w:val="decimal"/>
      <w:lvlText w:val="%1.%2.%3.%4.%5.%6.%7.%8.%9."/>
      <w:lvlJc w:val="left"/>
      <w:pPr>
        <w:ind w:left="4352" w:hanging="1800"/>
      </w:pPr>
      <w:rPr>
        <w:rFonts w:hint="default"/>
      </w:rPr>
    </w:lvl>
  </w:abstractNum>
  <w:abstractNum w:abstractNumId="8" w15:restartNumberingAfterBreak="0">
    <w:nsid w:val="26D60D9D"/>
    <w:multiLevelType w:val="hybridMultilevel"/>
    <w:tmpl w:val="18920030"/>
    <w:lvl w:ilvl="0" w:tplc="79846196">
      <w:start w:val="2020"/>
      <w:numFmt w:val="decimal"/>
      <w:lvlText w:val="%1"/>
      <w:lvlJc w:val="left"/>
      <w:pPr>
        <w:ind w:left="1777" w:hanging="480"/>
      </w:pPr>
      <w:rPr>
        <w:rFonts w:hint="default"/>
      </w:rPr>
    </w:lvl>
    <w:lvl w:ilvl="1" w:tplc="04090019" w:tentative="1">
      <w:start w:val="1"/>
      <w:numFmt w:val="lowerLetter"/>
      <w:lvlText w:val="%2."/>
      <w:lvlJc w:val="left"/>
      <w:pPr>
        <w:ind w:left="2377" w:hanging="360"/>
      </w:pPr>
    </w:lvl>
    <w:lvl w:ilvl="2" w:tplc="0409001B" w:tentative="1">
      <w:start w:val="1"/>
      <w:numFmt w:val="lowerRoman"/>
      <w:lvlText w:val="%3."/>
      <w:lvlJc w:val="right"/>
      <w:pPr>
        <w:ind w:left="3097" w:hanging="180"/>
      </w:pPr>
    </w:lvl>
    <w:lvl w:ilvl="3" w:tplc="0409000F" w:tentative="1">
      <w:start w:val="1"/>
      <w:numFmt w:val="decimal"/>
      <w:lvlText w:val="%4."/>
      <w:lvlJc w:val="left"/>
      <w:pPr>
        <w:ind w:left="3817" w:hanging="360"/>
      </w:pPr>
    </w:lvl>
    <w:lvl w:ilvl="4" w:tplc="04090019" w:tentative="1">
      <w:start w:val="1"/>
      <w:numFmt w:val="lowerLetter"/>
      <w:lvlText w:val="%5."/>
      <w:lvlJc w:val="left"/>
      <w:pPr>
        <w:ind w:left="4537" w:hanging="360"/>
      </w:pPr>
    </w:lvl>
    <w:lvl w:ilvl="5" w:tplc="0409001B" w:tentative="1">
      <w:start w:val="1"/>
      <w:numFmt w:val="lowerRoman"/>
      <w:lvlText w:val="%6."/>
      <w:lvlJc w:val="right"/>
      <w:pPr>
        <w:ind w:left="5257" w:hanging="180"/>
      </w:pPr>
    </w:lvl>
    <w:lvl w:ilvl="6" w:tplc="0409000F" w:tentative="1">
      <w:start w:val="1"/>
      <w:numFmt w:val="decimal"/>
      <w:lvlText w:val="%7."/>
      <w:lvlJc w:val="left"/>
      <w:pPr>
        <w:ind w:left="5977" w:hanging="360"/>
      </w:pPr>
    </w:lvl>
    <w:lvl w:ilvl="7" w:tplc="04090019" w:tentative="1">
      <w:start w:val="1"/>
      <w:numFmt w:val="lowerLetter"/>
      <w:lvlText w:val="%8."/>
      <w:lvlJc w:val="left"/>
      <w:pPr>
        <w:ind w:left="6697" w:hanging="360"/>
      </w:pPr>
    </w:lvl>
    <w:lvl w:ilvl="8" w:tplc="0409001B" w:tentative="1">
      <w:start w:val="1"/>
      <w:numFmt w:val="lowerRoman"/>
      <w:lvlText w:val="%9."/>
      <w:lvlJc w:val="right"/>
      <w:pPr>
        <w:ind w:left="7417" w:hanging="180"/>
      </w:pPr>
    </w:lvl>
  </w:abstractNum>
  <w:abstractNum w:abstractNumId="9" w15:restartNumberingAfterBreak="0">
    <w:nsid w:val="27314FA6"/>
    <w:multiLevelType w:val="multilevel"/>
    <w:tmpl w:val="E44A7420"/>
    <w:lvl w:ilvl="0">
      <w:start w:val="3"/>
      <w:numFmt w:val="decimal"/>
      <w:lvlText w:val="%1."/>
      <w:lvlJc w:val="left"/>
      <w:pPr>
        <w:ind w:left="720" w:hanging="360"/>
      </w:pPr>
      <w:rPr>
        <w:rFonts w:hint="default"/>
      </w:rPr>
    </w:lvl>
    <w:lvl w:ilvl="1">
      <w:start w:val="1"/>
      <w:numFmt w:val="decimal"/>
      <w:lvlText w:val="1.%2."/>
      <w:lvlJc w:val="left"/>
      <w:pPr>
        <w:ind w:left="720" w:hanging="360"/>
      </w:pPr>
      <w:rPr>
        <w:rFonts w:ascii="Times New Roman" w:hAnsi="Times New Roman" w:cs="Times New Roman"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663CB8"/>
    <w:multiLevelType w:val="hybridMultilevel"/>
    <w:tmpl w:val="B4AA7A1A"/>
    <w:lvl w:ilvl="0" w:tplc="1E68FB70">
      <w:start w:val="202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EA19D6"/>
    <w:multiLevelType w:val="multilevel"/>
    <w:tmpl w:val="D6EE2AC4"/>
    <w:lvl w:ilvl="0">
      <w:start w:val="3"/>
      <w:numFmt w:val="decimal"/>
      <w:lvlText w:val="%1."/>
      <w:lvlJc w:val="left"/>
      <w:pPr>
        <w:ind w:left="720" w:hanging="360"/>
      </w:pPr>
      <w:rPr>
        <w:rFonts w:hint="default"/>
      </w:rPr>
    </w:lvl>
    <w:lvl w:ilvl="1">
      <w:start w:val="1"/>
      <w:numFmt w:val="decimal"/>
      <w:lvlText w:val="8.%2."/>
      <w:lvlJc w:val="left"/>
      <w:pPr>
        <w:ind w:left="720" w:hanging="360"/>
      </w:pPr>
      <w:rPr>
        <w:rFonts w:ascii="Times New Roman" w:hAnsi="Times New Roman" w:cs="Times New Roman"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0F1564D"/>
    <w:multiLevelType w:val="multilevel"/>
    <w:tmpl w:val="0806444C"/>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E322AC"/>
    <w:multiLevelType w:val="multilevel"/>
    <w:tmpl w:val="0F9ADD88"/>
    <w:lvl w:ilvl="0">
      <w:start w:val="3"/>
      <w:numFmt w:val="decimal"/>
      <w:lvlText w:val="%1."/>
      <w:lvlJc w:val="left"/>
      <w:pPr>
        <w:ind w:left="720" w:hanging="360"/>
      </w:pPr>
      <w:rPr>
        <w:rFonts w:hint="default"/>
      </w:rPr>
    </w:lvl>
    <w:lvl w:ilvl="1">
      <w:start w:val="1"/>
      <w:numFmt w:val="decimal"/>
      <w:lvlText w:val="9.%2."/>
      <w:lvlJc w:val="left"/>
      <w:pPr>
        <w:ind w:left="720" w:hanging="360"/>
      </w:pPr>
      <w:rPr>
        <w:rFonts w:ascii="Times New Roman" w:hAnsi="Times New Roman" w:cs="Times New Roman"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CED7E5E"/>
    <w:multiLevelType w:val="multilevel"/>
    <w:tmpl w:val="3954B3F2"/>
    <w:lvl w:ilvl="0">
      <w:start w:val="3"/>
      <w:numFmt w:val="decimal"/>
      <w:lvlText w:val="%1."/>
      <w:lvlJc w:val="left"/>
      <w:pPr>
        <w:ind w:left="720" w:hanging="360"/>
      </w:pPr>
      <w:rPr>
        <w:rFonts w:hint="default"/>
      </w:rPr>
    </w:lvl>
    <w:lvl w:ilvl="1">
      <w:start w:val="1"/>
      <w:numFmt w:val="decimal"/>
      <w:lvlText w:val="10.%2."/>
      <w:lvlJc w:val="left"/>
      <w:pPr>
        <w:ind w:left="720" w:hanging="360"/>
      </w:pPr>
      <w:rPr>
        <w:rFonts w:ascii="Times New Roman" w:hAnsi="Times New Roman" w:cs="Times New Roman"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0B93F3F"/>
    <w:multiLevelType w:val="multilevel"/>
    <w:tmpl w:val="267CD608"/>
    <w:lvl w:ilvl="0">
      <w:start w:val="1"/>
      <w:numFmt w:val="upperRoman"/>
      <w:lvlText w:val="%1."/>
      <w:lvlJc w:val="left"/>
      <w:pPr>
        <w:ind w:left="6598" w:hanging="360"/>
      </w:pPr>
      <w:rPr>
        <w:rFonts w:ascii="Times New Roman" w:hAnsi="Times New Roman" w:hint="default"/>
      </w:rPr>
    </w:lvl>
    <w:lvl w:ilvl="1">
      <w:start w:val="1"/>
      <w:numFmt w:val="none"/>
      <w:lvlText w:val="7.1."/>
      <w:lvlJc w:val="left"/>
      <w:pPr>
        <w:ind w:left="1964" w:hanging="405"/>
      </w:pPr>
      <w:rPr>
        <w:rFonts w:hint="default"/>
        <w:b w:val="0"/>
      </w:rPr>
    </w:lvl>
    <w:lvl w:ilvl="2">
      <w:start w:val="1"/>
      <w:numFmt w:val="decimal"/>
      <w:lvlText w:val="10.9.%3."/>
      <w:lvlJc w:val="left"/>
      <w:pPr>
        <w:ind w:left="1004" w:hanging="720"/>
      </w:pPr>
      <w:rPr>
        <w:rFonts w:hint="default"/>
        <w:b w:val="0"/>
      </w:rPr>
    </w:lvl>
    <w:lvl w:ilvl="3">
      <w:start w:val="1"/>
      <w:numFmt w:val="decimal"/>
      <w:lvlText w:val="8.1.%3.%4."/>
      <w:lvlJc w:val="left"/>
      <w:pPr>
        <w:ind w:left="3981"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3632" w:hanging="1080"/>
      </w:pPr>
      <w:rPr>
        <w:rFonts w:hint="default"/>
      </w:rPr>
    </w:lvl>
    <w:lvl w:ilvl="6">
      <w:start w:val="1"/>
      <w:numFmt w:val="decimal"/>
      <w:lvlText w:val="%1.%2.%3.%4.%5.%6.%7."/>
      <w:lvlJc w:val="left"/>
      <w:pPr>
        <w:ind w:left="3992" w:hanging="1440"/>
      </w:pPr>
      <w:rPr>
        <w:rFonts w:hint="default"/>
      </w:rPr>
    </w:lvl>
    <w:lvl w:ilvl="7">
      <w:start w:val="1"/>
      <w:numFmt w:val="decimal"/>
      <w:lvlText w:val="%1.%2.%3.%4.%5.%6.%7.%8."/>
      <w:lvlJc w:val="left"/>
      <w:pPr>
        <w:ind w:left="3992" w:hanging="1440"/>
      </w:pPr>
      <w:rPr>
        <w:rFonts w:hint="default"/>
      </w:rPr>
    </w:lvl>
    <w:lvl w:ilvl="8">
      <w:start w:val="1"/>
      <w:numFmt w:val="decimal"/>
      <w:lvlText w:val="%1.%2.%3.%4.%5.%6.%7.%8.%9."/>
      <w:lvlJc w:val="left"/>
      <w:pPr>
        <w:ind w:left="4352" w:hanging="1800"/>
      </w:pPr>
      <w:rPr>
        <w:rFonts w:hint="default"/>
      </w:rPr>
    </w:lvl>
  </w:abstractNum>
  <w:abstractNum w:abstractNumId="16" w15:restartNumberingAfterBreak="0">
    <w:nsid w:val="439974BB"/>
    <w:multiLevelType w:val="multilevel"/>
    <w:tmpl w:val="9E4C473C"/>
    <w:lvl w:ilvl="0">
      <w:start w:val="3"/>
      <w:numFmt w:val="decimal"/>
      <w:lvlText w:val="%1."/>
      <w:lvlJc w:val="left"/>
      <w:pPr>
        <w:ind w:left="720" w:hanging="360"/>
      </w:pPr>
      <w:rPr>
        <w:rFonts w:hint="default"/>
      </w:rPr>
    </w:lvl>
    <w:lvl w:ilvl="1">
      <w:start w:val="1"/>
      <w:numFmt w:val="decimal"/>
      <w:lvlText w:val="2.%2."/>
      <w:lvlJc w:val="left"/>
      <w:pPr>
        <w:ind w:left="4897" w:hanging="360"/>
      </w:pPr>
      <w:rPr>
        <w:rFonts w:ascii="Times New Roman" w:hAnsi="Times New Roman" w:cs="Times New Roman"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69B62EE"/>
    <w:multiLevelType w:val="multilevel"/>
    <w:tmpl w:val="6782854A"/>
    <w:lvl w:ilvl="0">
      <w:start w:val="1"/>
      <w:numFmt w:val="upperRoman"/>
      <w:lvlText w:val="%1."/>
      <w:lvlJc w:val="left"/>
      <w:pPr>
        <w:ind w:left="6598" w:hanging="360"/>
      </w:pPr>
      <w:rPr>
        <w:rFonts w:ascii="Times New Roman" w:hAnsi="Times New Roman" w:hint="default"/>
      </w:rPr>
    </w:lvl>
    <w:lvl w:ilvl="1">
      <w:start w:val="1"/>
      <w:numFmt w:val="none"/>
      <w:lvlText w:val="7.1."/>
      <w:lvlJc w:val="left"/>
      <w:pPr>
        <w:ind w:left="1964" w:hanging="405"/>
      </w:pPr>
      <w:rPr>
        <w:rFonts w:hint="default"/>
        <w:b w:val="0"/>
      </w:rPr>
    </w:lvl>
    <w:lvl w:ilvl="2">
      <w:start w:val="1"/>
      <w:numFmt w:val="decimal"/>
      <w:lvlText w:val="7.3.%3."/>
      <w:lvlJc w:val="left"/>
      <w:pPr>
        <w:ind w:left="1004" w:hanging="720"/>
      </w:pPr>
      <w:rPr>
        <w:rFonts w:hint="default"/>
        <w:b w:val="0"/>
      </w:rPr>
    </w:lvl>
    <w:lvl w:ilvl="3">
      <w:start w:val="1"/>
      <w:numFmt w:val="decimal"/>
      <w:lvlText w:val="7.2.%3.%4."/>
      <w:lvlJc w:val="left"/>
      <w:pPr>
        <w:ind w:left="3981"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3632" w:hanging="1080"/>
      </w:pPr>
      <w:rPr>
        <w:rFonts w:hint="default"/>
      </w:rPr>
    </w:lvl>
    <w:lvl w:ilvl="6">
      <w:start w:val="1"/>
      <w:numFmt w:val="decimal"/>
      <w:lvlText w:val="%1.%2.%3.%4.%5.%6.%7."/>
      <w:lvlJc w:val="left"/>
      <w:pPr>
        <w:ind w:left="3992" w:hanging="1440"/>
      </w:pPr>
      <w:rPr>
        <w:rFonts w:hint="default"/>
      </w:rPr>
    </w:lvl>
    <w:lvl w:ilvl="7">
      <w:start w:val="1"/>
      <w:numFmt w:val="decimal"/>
      <w:lvlText w:val="%1.%2.%3.%4.%5.%6.%7.%8."/>
      <w:lvlJc w:val="left"/>
      <w:pPr>
        <w:ind w:left="3992" w:hanging="1440"/>
      </w:pPr>
      <w:rPr>
        <w:rFonts w:hint="default"/>
      </w:rPr>
    </w:lvl>
    <w:lvl w:ilvl="8">
      <w:start w:val="1"/>
      <w:numFmt w:val="decimal"/>
      <w:lvlText w:val="%1.%2.%3.%4.%5.%6.%7.%8.%9."/>
      <w:lvlJc w:val="left"/>
      <w:pPr>
        <w:ind w:left="4352" w:hanging="1800"/>
      </w:pPr>
      <w:rPr>
        <w:rFonts w:hint="default"/>
      </w:rPr>
    </w:lvl>
  </w:abstractNum>
  <w:abstractNum w:abstractNumId="18" w15:restartNumberingAfterBreak="0">
    <w:nsid w:val="4AE7365A"/>
    <w:multiLevelType w:val="multilevel"/>
    <w:tmpl w:val="94B8E9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D57691"/>
    <w:multiLevelType w:val="multilevel"/>
    <w:tmpl w:val="3198E7D0"/>
    <w:lvl w:ilvl="0">
      <w:start w:val="1"/>
      <w:numFmt w:val="upperRoman"/>
      <w:lvlText w:val="%1."/>
      <w:lvlJc w:val="left"/>
      <w:pPr>
        <w:ind w:left="6598" w:hanging="360"/>
      </w:pPr>
      <w:rPr>
        <w:rFonts w:ascii="Times New Roman" w:hAnsi="Times New Roman" w:hint="default"/>
      </w:rPr>
    </w:lvl>
    <w:lvl w:ilvl="1">
      <w:start w:val="1"/>
      <w:numFmt w:val="none"/>
      <w:lvlText w:val="6.1."/>
      <w:lvlJc w:val="left"/>
      <w:pPr>
        <w:ind w:left="1964" w:hanging="405"/>
      </w:pPr>
      <w:rPr>
        <w:rFonts w:hint="default"/>
        <w:b w:val="0"/>
      </w:rPr>
    </w:lvl>
    <w:lvl w:ilvl="2">
      <w:start w:val="1"/>
      <w:numFmt w:val="decimal"/>
      <w:lvlText w:val="4.2.%3."/>
      <w:lvlJc w:val="left"/>
      <w:pPr>
        <w:ind w:left="1004" w:hanging="720"/>
      </w:pPr>
      <w:rPr>
        <w:rFonts w:hint="default"/>
        <w:b w:val="0"/>
      </w:rPr>
    </w:lvl>
    <w:lvl w:ilvl="3">
      <w:start w:val="1"/>
      <w:numFmt w:val="decimal"/>
      <w:lvlText w:val="5.1.%3.%4."/>
      <w:lvlJc w:val="left"/>
      <w:pPr>
        <w:ind w:left="3981"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3632" w:hanging="1080"/>
      </w:pPr>
      <w:rPr>
        <w:rFonts w:hint="default"/>
      </w:rPr>
    </w:lvl>
    <w:lvl w:ilvl="6">
      <w:start w:val="1"/>
      <w:numFmt w:val="decimal"/>
      <w:lvlText w:val="%1.%2.%3.%4.%5.%6.%7."/>
      <w:lvlJc w:val="left"/>
      <w:pPr>
        <w:ind w:left="3992" w:hanging="1440"/>
      </w:pPr>
      <w:rPr>
        <w:rFonts w:hint="default"/>
      </w:rPr>
    </w:lvl>
    <w:lvl w:ilvl="7">
      <w:start w:val="1"/>
      <w:numFmt w:val="decimal"/>
      <w:lvlText w:val="%1.%2.%3.%4.%5.%6.%7.%8."/>
      <w:lvlJc w:val="left"/>
      <w:pPr>
        <w:ind w:left="3992" w:hanging="1440"/>
      </w:pPr>
      <w:rPr>
        <w:rFonts w:hint="default"/>
      </w:rPr>
    </w:lvl>
    <w:lvl w:ilvl="8">
      <w:start w:val="1"/>
      <w:numFmt w:val="decimal"/>
      <w:lvlText w:val="%1.%2.%3.%4.%5.%6.%7.%8.%9."/>
      <w:lvlJc w:val="left"/>
      <w:pPr>
        <w:ind w:left="4352" w:hanging="1800"/>
      </w:pPr>
      <w:rPr>
        <w:rFonts w:hint="default"/>
      </w:rPr>
    </w:lvl>
  </w:abstractNum>
  <w:abstractNum w:abstractNumId="20" w15:restartNumberingAfterBreak="0">
    <w:nsid w:val="517A03AF"/>
    <w:multiLevelType w:val="multilevel"/>
    <w:tmpl w:val="5D12DC58"/>
    <w:lvl w:ilvl="0">
      <w:start w:val="1"/>
      <w:numFmt w:val="upperRoman"/>
      <w:lvlText w:val="%1."/>
      <w:lvlJc w:val="left"/>
      <w:pPr>
        <w:ind w:left="6598" w:hanging="360"/>
      </w:pPr>
      <w:rPr>
        <w:rFonts w:ascii="Times New Roman" w:hAnsi="Times New Roman" w:hint="default"/>
      </w:rPr>
    </w:lvl>
    <w:lvl w:ilvl="1">
      <w:start w:val="1"/>
      <w:numFmt w:val="none"/>
      <w:lvlText w:val="7.1."/>
      <w:lvlJc w:val="left"/>
      <w:pPr>
        <w:ind w:left="1964" w:hanging="405"/>
      </w:pPr>
      <w:rPr>
        <w:rFonts w:hint="default"/>
        <w:b w:val="0"/>
      </w:rPr>
    </w:lvl>
    <w:lvl w:ilvl="2">
      <w:start w:val="1"/>
      <w:numFmt w:val="decimal"/>
      <w:lvlText w:val="10.10.%3."/>
      <w:lvlJc w:val="left"/>
      <w:pPr>
        <w:ind w:left="1004" w:hanging="720"/>
      </w:pPr>
      <w:rPr>
        <w:rFonts w:hint="default"/>
        <w:b w:val="0"/>
      </w:rPr>
    </w:lvl>
    <w:lvl w:ilvl="3">
      <w:start w:val="1"/>
      <w:numFmt w:val="decimal"/>
      <w:lvlText w:val="8.1.%3.%4."/>
      <w:lvlJc w:val="left"/>
      <w:pPr>
        <w:ind w:left="3981"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3632" w:hanging="1080"/>
      </w:pPr>
      <w:rPr>
        <w:rFonts w:hint="default"/>
      </w:rPr>
    </w:lvl>
    <w:lvl w:ilvl="6">
      <w:start w:val="1"/>
      <w:numFmt w:val="decimal"/>
      <w:lvlText w:val="%1.%2.%3.%4.%5.%6.%7."/>
      <w:lvlJc w:val="left"/>
      <w:pPr>
        <w:ind w:left="3992" w:hanging="1440"/>
      </w:pPr>
      <w:rPr>
        <w:rFonts w:hint="default"/>
      </w:rPr>
    </w:lvl>
    <w:lvl w:ilvl="7">
      <w:start w:val="1"/>
      <w:numFmt w:val="decimal"/>
      <w:lvlText w:val="%1.%2.%3.%4.%5.%6.%7.%8."/>
      <w:lvlJc w:val="left"/>
      <w:pPr>
        <w:ind w:left="3992" w:hanging="1440"/>
      </w:pPr>
      <w:rPr>
        <w:rFonts w:hint="default"/>
      </w:rPr>
    </w:lvl>
    <w:lvl w:ilvl="8">
      <w:start w:val="1"/>
      <w:numFmt w:val="decimal"/>
      <w:lvlText w:val="%1.%2.%3.%4.%5.%6.%7.%8.%9."/>
      <w:lvlJc w:val="left"/>
      <w:pPr>
        <w:ind w:left="4352" w:hanging="1800"/>
      </w:pPr>
      <w:rPr>
        <w:rFonts w:hint="default"/>
      </w:rPr>
    </w:lvl>
  </w:abstractNum>
  <w:abstractNum w:abstractNumId="21" w15:restartNumberingAfterBreak="0">
    <w:nsid w:val="532F6A86"/>
    <w:multiLevelType w:val="multilevel"/>
    <w:tmpl w:val="3F3C4F98"/>
    <w:lvl w:ilvl="0">
      <w:start w:val="3"/>
      <w:numFmt w:val="decimal"/>
      <w:lvlText w:val="%1."/>
      <w:lvlJc w:val="left"/>
      <w:pPr>
        <w:ind w:left="720" w:hanging="360"/>
      </w:pPr>
      <w:rPr>
        <w:rFonts w:hint="default"/>
      </w:rPr>
    </w:lvl>
    <w:lvl w:ilvl="1">
      <w:start w:val="1"/>
      <w:numFmt w:val="decimal"/>
      <w:lvlText w:val="3.%2."/>
      <w:lvlJc w:val="left"/>
      <w:pPr>
        <w:ind w:left="720" w:hanging="360"/>
      </w:pPr>
      <w:rPr>
        <w:rFonts w:ascii="Times New Roman" w:hAnsi="Times New Roman" w:cs="Times New Roman"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5613D98"/>
    <w:multiLevelType w:val="multilevel"/>
    <w:tmpl w:val="1742BCB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589504FF"/>
    <w:multiLevelType w:val="multilevel"/>
    <w:tmpl w:val="3C6ECB20"/>
    <w:lvl w:ilvl="0">
      <w:start w:val="1"/>
      <w:numFmt w:val="upperRoman"/>
      <w:lvlText w:val="%1."/>
      <w:lvlJc w:val="left"/>
      <w:pPr>
        <w:ind w:left="6598" w:hanging="360"/>
      </w:pPr>
      <w:rPr>
        <w:rFonts w:ascii="Times New Roman" w:hAnsi="Times New Roman" w:hint="default"/>
      </w:rPr>
    </w:lvl>
    <w:lvl w:ilvl="1">
      <w:start w:val="1"/>
      <w:numFmt w:val="none"/>
      <w:lvlText w:val="7.1."/>
      <w:lvlJc w:val="left"/>
      <w:pPr>
        <w:ind w:left="1964" w:hanging="405"/>
      </w:pPr>
      <w:rPr>
        <w:rFonts w:hint="default"/>
        <w:b w:val="0"/>
      </w:rPr>
    </w:lvl>
    <w:lvl w:ilvl="2">
      <w:start w:val="1"/>
      <w:numFmt w:val="decimal"/>
      <w:lvlText w:val="7.2.%3."/>
      <w:lvlJc w:val="left"/>
      <w:pPr>
        <w:ind w:left="1004" w:hanging="720"/>
      </w:pPr>
      <w:rPr>
        <w:rFonts w:hint="default"/>
        <w:b w:val="0"/>
      </w:rPr>
    </w:lvl>
    <w:lvl w:ilvl="3">
      <w:start w:val="1"/>
      <w:numFmt w:val="decimal"/>
      <w:lvlText w:val="7.2.%3.%4."/>
      <w:lvlJc w:val="left"/>
      <w:pPr>
        <w:ind w:left="3981"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3632" w:hanging="1080"/>
      </w:pPr>
      <w:rPr>
        <w:rFonts w:hint="default"/>
      </w:rPr>
    </w:lvl>
    <w:lvl w:ilvl="6">
      <w:start w:val="1"/>
      <w:numFmt w:val="decimal"/>
      <w:lvlText w:val="%1.%2.%3.%4.%5.%6.%7."/>
      <w:lvlJc w:val="left"/>
      <w:pPr>
        <w:ind w:left="3992" w:hanging="1440"/>
      </w:pPr>
      <w:rPr>
        <w:rFonts w:hint="default"/>
      </w:rPr>
    </w:lvl>
    <w:lvl w:ilvl="7">
      <w:start w:val="1"/>
      <w:numFmt w:val="decimal"/>
      <w:lvlText w:val="%1.%2.%3.%4.%5.%6.%7.%8."/>
      <w:lvlJc w:val="left"/>
      <w:pPr>
        <w:ind w:left="3992" w:hanging="1440"/>
      </w:pPr>
      <w:rPr>
        <w:rFonts w:hint="default"/>
      </w:rPr>
    </w:lvl>
    <w:lvl w:ilvl="8">
      <w:start w:val="1"/>
      <w:numFmt w:val="decimal"/>
      <w:lvlText w:val="%1.%2.%3.%4.%5.%6.%7.%8.%9."/>
      <w:lvlJc w:val="left"/>
      <w:pPr>
        <w:ind w:left="4352" w:hanging="1800"/>
      </w:pPr>
      <w:rPr>
        <w:rFonts w:hint="default"/>
      </w:rPr>
    </w:lvl>
  </w:abstractNum>
  <w:abstractNum w:abstractNumId="24" w15:restartNumberingAfterBreak="0">
    <w:nsid w:val="5B772763"/>
    <w:multiLevelType w:val="hybridMultilevel"/>
    <w:tmpl w:val="989E5DBE"/>
    <w:lvl w:ilvl="0" w:tplc="1FAEB566">
      <w:start w:val="2020"/>
      <w:numFmt w:val="decimal"/>
      <w:lvlText w:val="%1"/>
      <w:lvlJc w:val="left"/>
      <w:pPr>
        <w:ind w:left="1777" w:hanging="480"/>
      </w:pPr>
      <w:rPr>
        <w:rFonts w:hint="default"/>
      </w:rPr>
    </w:lvl>
    <w:lvl w:ilvl="1" w:tplc="04090019" w:tentative="1">
      <w:start w:val="1"/>
      <w:numFmt w:val="lowerLetter"/>
      <w:lvlText w:val="%2."/>
      <w:lvlJc w:val="left"/>
      <w:pPr>
        <w:ind w:left="2377" w:hanging="360"/>
      </w:pPr>
    </w:lvl>
    <w:lvl w:ilvl="2" w:tplc="0409001B" w:tentative="1">
      <w:start w:val="1"/>
      <w:numFmt w:val="lowerRoman"/>
      <w:lvlText w:val="%3."/>
      <w:lvlJc w:val="right"/>
      <w:pPr>
        <w:ind w:left="3097" w:hanging="180"/>
      </w:pPr>
    </w:lvl>
    <w:lvl w:ilvl="3" w:tplc="0409000F" w:tentative="1">
      <w:start w:val="1"/>
      <w:numFmt w:val="decimal"/>
      <w:lvlText w:val="%4."/>
      <w:lvlJc w:val="left"/>
      <w:pPr>
        <w:ind w:left="3817" w:hanging="360"/>
      </w:pPr>
    </w:lvl>
    <w:lvl w:ilvl="4" w:tplc="04090019" w:tentative="1">
      <w:start w:val="1"/>
      <w:numFmt w:val="lowerLetter"/>
      <w:lvlText w:val="%5."/>
      <w:lvlJc w:val="left"/>
      <w:pPr>
        <w:ind w:left="4537" w:hanging="360"/>
      </w:pPr>
    </w:lvl>
    <w:lvl w:ilvl="5" w:tplc="0409001B" w:tentative="1">
      <w:start w:val="1"/>
      <w:numFmt w:val="lowerRoman"/>
      <w:lvlText w:val="%6."/>
      <w:lvlJc w:val="right"/>
      <w:pPr>
        <w:ind w:left="5257" w:hanging="180"/>
      </w:pPr>
    </w:lvl>
    <w:lvl w:ilvl="6" w:tplc="0409000F" w:tentative="1">
      <w:start w:val="1"/>
      <w:numFmt w:val="decimal"/>
      <w:lvlText w:val="%7."/>
      <w:lvlJc w:val="left"/>
      <w:pPr>
        <w:ind w:left="5977" w:hanging="360"/>
      </w:pPr>
    </w:lvl>
    <w:lvl w:ilvl="7" w:tplc="04090019" w:tentative="1">
      <w:start w:val="1"/>
      <w:numFmt w:val="lowerLetter"/>
      <w:lvlText w:val="%8."/>
      <w:lvlJc w:val="left"/>
      <w:pPr>
        <w:ind w:left="6697" w:hanging="360"/>
      </w:pPr>
    </w:lvl>
    <w:lvl w:ilvl="8" w:tplc="0409001B" w:tentative="1">
      <w:start w:val="1"/>
      <w:numFmt w:val="lowerRoman"/>
      <w:lvlText w:val="%9."/>
      <w:lvlJc w:val="right"/>
      <w:pPr>
        <w:ind w:left="7417" w:hanging="180"/>
      </w:pPr>
    </w:lvl>
  </w:abstractNum>
  <w:abstractNum w:abstractNumId="25" w15:restartNumberingAfterBreak="0">
    <w:nsid w:val="5DCE7ED2"/>
    <w:multiLevelType w:val="multilevel"/>
    <w:tmpl w:val="83E6838A"/>
    <w:lvl w:ilvl="0">
      <w:start w:val="1"/>
      <w:numFmt w:val="upperRoman"/>
      <w:lvlText w:val="%1."/>
      <w:lvlJc w:val="left"/>
      <w:pPr>
        <w:ind w:left="6598" w:hanging="360"/>
      </w:pPr>
      <w:rPr>
        <w:rFonts w:ascii="Times New Roman" w:hAnsi="Times New Roman" w:hint="default"/>
      </w:rPr>
    </w:lvl>
    <w:lvl w:ilvl="1">
      <w:start w:val="1"/>
      <w:numFmt w:val="none"/>
      <w:lvlText w:val="6.1."/>
      <w:lvlJc w:val="left"/>
      <w:pPr>
        <w:ind w:left="1964" w:hanging="405"/>
      </w:pPr>
      <w:rPr>
        <w:rFonts w:hint="default"/>
        <w:b w:val="0"/>
      </w:rPr>
    </w:lvl>
    <w:lvl w:ilvl="2">
      <w:start w:val="1"/>
      <w:numFmt w:val="decimal"/>
      <w:lvlText w:val="6.1.%3."/>
      <w:lvlJc w:val="left"/>
      <w:pPr>
        <w:ind w:left="1004" w:hanging="720"/>
      </w:pPr>
      <w:rPr>
        <w:rFonts w:hint="default"/>
        <w:b w:val="0"/>
      </w:rPr>
    </w:lvl>
    <w:lvl w:ilvl="3">
      <w:start w:val="1"/>
      <w:numFmt w:val="decimal"/>
      <w:lvlText w:val="5.1.%3.%4."/>
      <w:lvlJc w:val="left"/>
      <w:pPr>
        <w:ind w:left="3981"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3632" w:hanging="1080"/>
      </w:pPr>
      <w:rPr>
        <w:rFonts w:hint="default"/>
      </w:rPr>
    </w:lvl>
    <w:lvl w:ilvl="6">
      <w:start w:val="1"/>
      <w:numFmt w:val="decimal"/>
      <w:lvlText w:val="%1.%2.%3.%4.%5.%6.%7."/>
      <w:lvlJc w:val="left"/>
      <w:pPr>
        <w:ind w:left="3992" w:hanging="1440"/>
      </w:pPr>
      <w:rPr>
        <w:rFonts w:hint="default"/>
      </w:rPr>
    </w:lvl>
    <w:lvl w:ilvl="7">
      <w:start w:val="1"/>
      <w:numFmt w:val="decimal"/>
      <w:lvlText w:val="%1.%2.%3.%4.%5.%6.%7.%8."/>
      <w:lvlJc w:val="left"/>
      <w:pPr>
        <w:ind w:left="3992" w:hanging="1440"/>
      </w:pPr>
      <w:rPr>
        <w:rFonts w:hint="default"/>
      </w:rPr>
    </w:lvl>
    <w:lvl w:ilvl="8">
      <w:start w:val="1"/>
      <w:numFmt w:val="decimal"/>
      <w:lvlText w:val="%1.%2.%3.%4.%5.%6.%7.%8.%9."/>
      <w:lvlJc w:val="left"/>
      <w:pPr>
        <w:ind w:left="4352" w:hanging="1800"/>
      </w:pPr>
      <w:rPr>
        <w:rFonts w:hint="default"/>
      </w:rPr>
    </w:lvl>
  </w:abstractNum>
  <w:abstractNum w:abstractNumId="26" w15:restartNumberingAfterBreak="0">
    <w:nsid w:val="5E995F88"/>
    <w:multiLevelType w:val="multilevel"/>
    <w:tmpl w:val="5770D508"/>
    <w:lvl w:ilvl="0">
      <w:start w:val="3"/>
      <w:numFmt w:val="decimal"/>
      <w:lvlText w:val="%1."/>
      <w:lvlJc w:val="left"/>
      <w:pPr>
        <w:ind w:left="720" w:hanging="360"/>
      </w:pPr>
      <w:rPr>
        <w:rFonts w:hint="default"/>
      </w:rPr>
    </w:lvl>
    <w:lvl w:ilvl="1">
      <w:start w:val="1"/>
      <w:numFmt w:val="decimal"/>
      <w:lvlText w:val="1.%2."/>
      <w:lvlJc w:val="left"/>
      <w:pPr>
        <w:ind w:left="720" w:hanging="360"/>
      </w:pPr>
      <w:rPr>
        <w:rFonts w:ascii="Times New Roman" w:hAnsi="Times New Roman" w:cs="Times New Roman"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6005C57"/>
    <w:multiLevelType w:val="multilevel"/>
    <w:tmpl w:val="FCE232AE"/>
    <w:lvl w:ilvl="0">
      <w:start w:val="3"/>
      <w:numFmt w:val="decimal"/>
      <w:lvlText w:val="%1."/>
      <w:lvlJc w:val="left"/>
      <w:pPr>
        <w:ind w:left="720" w:hanging="360"/>
      </w:pPr>
      <w:rPr>
        <w:rFonts w:hint="default"/>
      </w:rPr>
    </w:lvl>
    <w:lvl w:ilvl="1">
      <w:start w:val="1"/>
      <w:numFmt w:val="decimal"/>
      <w:lvlText w:val="7.%2."/>
      <w:lvlJc w:val="left"/>
      <w:pPr>
        <w:ind w:left="720" w:hanging="360"/>
      </w:pPr>
      <w:rPr>
        <w:rFonts w:ascii="Times New Roman" w:hAnsi="Times New Roman" w:cs="Times New Roman"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AC97530"/>
    <w:multiLevelType w:val="multilevel"/>
    <w:tmpl w:val="CB52AF8A"/>
    <w:lvl w:ilvl="0">
      <w:start w:val="6"/>
      <w:numFmt w:val="upperRoman"/>
      <w:lvlText w:val="%1."/>
      <w:lvlJc w:val="left"/>
      <w:pPr>
        <w:ind w:left="6598" w:hanging="360"/>
      </w:pPr>
      <w:rPr>
        <w:rFonts w:ascii="Times New Roman" w:eastAsia="Calibri" w:hAnsi="Times New Roman" w:cs="Times New Roman" w:hint="default"/>
      </w:rPr>
    </w:lvl>
    <w:lvl w:ilvl="1">
      <w:start w:val="1"/>
      <w:numFmt w:val="decimal"/>
      <w:isLgl/>
      <w:lvlText w:val="%1.%2."/>
      <w:lvlJc w:val="left"/>
      <w:pPr>
        <w:ind w:left="4091" w:hanging="405"/>
      </w:pPr>
      <w:rPr>
        <w:rFonts w:hint="default"/>
        <w:b w:val="0"/>
      </w:rPr>
    </w:lvl>
    <w:lvl w:ilvl="2">
      <w:start w:val="1"/>
      <w:numFmt w:val="decimal"/>
      <w:isLgl/>
      <w:lvlText w:val="%1.%2.%3."/>
      <w:lvlJc w:val="left"/>
      <w:pPr>
        <w:ind w:left="2847"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29" w15:restartNumberingAfterBreak="0">
    <w:nsid w:val="6E82528C"/>
    <w:multiLevelType w:val="multilevel"/>
    <w:tmpl w:val="6A362412"/>
    <w:lvl w:ilvl="0">
      <w:start w:val="3"/>
      <w:numFmt w:val="decimal"/>
      <w:lvlText w:val="%1."/>
      <w:lvlJc w:val="left"/>
      <w:pPr>
        <w:ind w:left="720" w:hanging="360"/>
      </w:pPr>
      <w:rPr>
        <w:rFonts w:hint="default"/>
      </w:rPr>
    </w:lvl>
    <w:lvl w:ilvl="1">
      <w:start w:val="1"/>
      <w:numFmt w:val="decimal"/>
      <w:lvlText w:val="6.%2."/>
      <w:lvlJc w:val="left"/>
      <w:pPr>
        <w:ind w:left="720" w:hanging="360"/>
      </w:pPr>
      <w:rPr>
        <w:rFonts w:ascii="Times New Roman" w:hAnsi="Times New Roman" w:cs="Times New Roman"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7066695"/>
    <w:multiLevelType w:val="multilevel"/>
    <w:tmpl w:val="951A7B54"/>
    <w:lvl w:ilvl="0">
      <w:start w:val="1"/>
      <w:numFmt w:val="upperRoman"/>
      <w:lvlText w:val="%1."/>
      <w:lvlJc w:val="left"/>
      <w:pPr>
        <w:ind w:left="6598" w:hanging="360"/>
      </w:pPr>
      <w:rPr>
        <w:rFonts w:ascii="Times New Roman" w:hAnsi="Times New Roman" w:hint="default"/>
      </w:rPr>
    </w:lvl>
    <w:lvl w:ilvl="1">
      <w:start w:val="1"/>
      <w:numFmt w:val="none"/>
      <w:lvlText w:val="7.1."/>
      <w:lvlJc w:val="left"/>
      <w:pPr>
        <w:ind w:left="1964" w:hanging="405"/>
      </w:pPr>
      <w:rPr>
        <w:rFonts w:hint="default"/>
        <w:b w:val="0"/>
      </w:rPr>
    </w:lvl>
    <w:lvl w:ilvl="2">
      <w:start w:val="1"/>
      <w:numFmt w:val="decimal"/>
      <w:lvlText w:val="6.2.%3."/>
      <w:lvlJc w:val="left"/>
      <w:pPr>
        <w:ind w:left="1004" w:hanging="720"/>
      </w:pPr>
      <w:rPr>
        <w:rFonts w:hint="default"/>
        <w:b w:val="0"/>
      </w:rPr>
    </w:lvl>
    <w:lvl w:ilvl="3">
      <w:start w:val="1"/>
      <w:numFmt w:val="decimal"/>
      <w:lvlText w:val="5.1.%3.%4."/>
      <w:lvlJc w:val="left"/>
      <w:pPr>
        <w:ind w:left="3981"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3632" w:hanging="1080"/>
      </w:pPr>
      <w:rPr>
        <w:rFonts w:hint="default"/>
      </w:rPr>
    </w:lvl>
    <w:lvl w:ilvl="6">
      <w:start w:val="1"/>
      <w:numFmt w:val="decimal"/>
      <w:lvlText w:val="%1.%2.%3.%4.%5.%6.%7."/>
      <w:lvlJc w:val="left"/>
      <w:pPr>
        <w:ind w:left="3992" w:hanging="1440"/>
      </w:pPr>
      <w:rPr>
        <w:rFonts w:hint="default"/>
      </w:rPr>
    </w:lvl>
    <w:lvl w:ilvl="7">
      <w:start w:val="1"/>
      <w:numFmt w:val="decimal"/>
      <w:lvlText w:val="%1.%2.%3.%4.%5.%6.%7.%8."/>
      <w:lvlJc w:val="left"/>
      <w:pPr>
        <w:ind w:left="3992" w:hanging="1440"/>
      </w:pPr>
      <w:rPr>
        <w:rFonts w:hint="default"/>
      </w:rPr>
    </w:lvl>
    <w:lvl w:ilvl="8">
      <w:start w:val="1"/>
      <w:numFmt w:val="decimal"/>
      <w:lvlText w:val="%1.%2.%3.%4.%5.%6.%7.%8.%9."/>
      <w:lvlJc w:val="left"/>
      <w:pPr>
        <w:ind w:left="4352" w:hanging="1800"/>
      </w:pPr>
      <w:rPr>
        <w:rFonts w:hint="default"/>
      </w:rPr>
    </w:lvl>
  </w:abstractNum>
  <w:abstractNum w:abstractNumId="31" w15:restartNumberingAfterBreak="0">
    <w:nsid w:val="771410ED"/>
    <w:multiLevelType w:val="multilevel"/>
    <w:tmpl w:val="0B2E559E"/>
    <w:lvl w:ilvl="0">
      <w:start w:val="1"/>
      <w:numFmt w:val="upperRoman"/>
      <w:lvlText w:val="%1."/>
      <w:lvlJc w:val="left"/>
      <w:pPr>
        <w:ind w:left="6598" w:hanging="360"/>
      </w:pPr>
      <w:rPr>
        <w:rFonts w:ascii="Times New Roman" w:hAnsi="Times New Roman" w:hint="default"/>
      </w:rPr>
    </w:lvl>
    <w:lvl w:ilvl="1">
      <w:start w:val="1"/>
      <w:numFmt w:val="none"/>
      <w:lvlText w:val="7.1."/>
      <w:lvlJc w:val="left"/>
      <w:pPr>
        <w:ind w:left="1964" w:hanging="405"/>
      </w:pPr>
      <w:rPr>
        <w:rFonts w:hint="default"/>
        <w:b w:val="0"/>
      </w:rPr>
    </w:lvl>
    <w:lvl w:ilvl="2">
      <w:start w:val="1"/>
      <w:numFmt w:val="decimal"/>
      <w:lvlText w:val="8.5.%3."/>
      <w:lvlJc w:val="left"/>
      <w:pPr>
        <w:ind w:left="1004" w:hanging="720"/>
      </w:pPr>
      <w:rPr>
        <w:rFonts w:hint="default"/>
        <w:b w:val="0"/>
      </w:rPr>
    </w:lvl>
    <w:lvl w:ilvl="3">
      <w:start w:val="1"/>
      <w:numFmt w:val="decimal"/>
      <w:lvlText w:val="8.1.%3.%4."/>
      <w:lvlJc w:val="left"/>
      <w:pPr>
        <w:ind w:left="3981"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3632" w:hanging="1080"/>
      </w:pPr>
      <w:rPr>
        <w:rFonts w:hint="default"/>
      </w:rPr>
    </w:lvl>
    <w:lvl w:ilvl="6">
      <w:start w:val="1"/>
      <w:numFmt w:val="decimal"/>
      <w:lvlText w:val="%1.%2.%3.%4.%5.%6.%7."/>
      <w:lvlJc w:val="left"/>
      <w:pPr>
        <w:ind w:left="3992" w:hanging="1440"/>
      </w:pPr>
      <w:rPr>
        <w:rFonts w:hint="default"/>
      </w:rPr>
    </w:lvl>
    <w:lvl w:ilvl="7">
      <w:start w:val="1"/>
      <w:numFmt w:val="decimal"/>
      <w:lvlText w:val="%1.%2.%3.%4.%5.%6.%7.%8."/>
      <w:lvlJc w:val="left"/>
      <w:pPr>
        <w:ind w:left="3992" w:hanging="1440"/>
      </w:pPr>
      <w:rPr>
        <w:rFonts w:hint="default"/>
      </w:rPr>
    </w:lvl>
    <w:lvl w:ilvl="8">
      <w:start w:val="1"/>
      <w:numFmt w:val="decimal"/>
      <w:lvlText w:val="%1.%2.%3.%4.%5.%6.%7.%8.%9."/>
      <w:lvlJc w:val="left"/>
      <w:pPr>
        <w:ind w:left="4352" w:hanging="1800"/>
      </w:pPr>
      <w:rPr>
        <w:rFonts w:hint="default"/>
      </w:rPr>
    </w:lvl>
  </w:abstractNum>
  <w:num w:numId="1" w16cid:durableId="976714883">
    <w:abstractNumId w:val="0"/>
  </w:num>
  <w:num w:numId="2" w16cid:durableId="880435468">
    <w:abstractNumId w:val="9"/>
  </w:num>
  <w:num w:numId="3" w16cid:durableId="1694570888">
    <w:abstractNumId w:val="28"/>
  </w:num>
  <w:num w:numId="4" w16cid:durableId="1707559463">
    <w:abstractNumId w:val="8"/>
  </w:num>
  <w:num w:numId="5" w16cid:durableId="1279606279">
    <w:abstractNumId w:val="24"/>
  </w:num>
  <w:num w:numId="6" w16cid:durableId="1345402498">
    <w:abstractNumId w:val="10"/>
  </w:num>
  <w:num w:numId="7" w16cid:durableId="871649059">
    <w:abstractNumId w:val="26"/>
  </w:num>
  <w:num w:numId="8" w16cid:durableId="1970089746">
    <w:abstractNumId w:val="21"/>
  </w:num>
  <w:num w:numId="9" w16cid:durableId="226300995">
    <w:abstractNumId w:val="16"/>
  </w:num>
  <w:num w:numId="10" w16cid:durableId="1181354818">
    <w:abstractNumId w:val="0"/>
    <w:lvlOverride w:ilvl="0">
      <w:lvl w:ilvl="0">
        <w:start w:val="1"/>
        <w:numFmt w:val="upperRoman"/>
        <w:lvlText w:val="%1."/>
        <w:lvlJc w:val="left"/>
        <w:pPr>
          <w:ind w:left="6598" w:hanging="360"/>
        </w:pPr>
        <w:rPr>
          <w:rFonts w:ascii="Times New Roman" w:hAnsi="Times New Roman" w:hint="default"/>
        </w:rPr>
      </w:lvl>
    </w:lvlOverride>
    <w:lvlOverride w:ilvl="1">
      <w:lvl w:ilvl="1">
        <w:start w:val="1"/>
        <w:numFmt w:val="decimal"/>
        <w:lvlText w:val="%1.%2."/>
        <w:lvlJc w:val="left"/>
        <w:pPr>
          <w:ind w:left="1964" w:hanging="405"/>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lvlText w:val="%1.%2.%3.%4."/>
        <w:lvlJc w:val="left"/>
        <w:pPr>
          <w:ind w:left="3981" w:hanging="720"/>
        </w:pPr>
        <w:rPr>
          <w:rFonts w:hint="default"/>
        </w:rPr>
      </w:lvl>
    </w:lvlOverride>
    <w:lvlOverride w:ilvl="4">
      <w:lvl w:ilvl="4">
        <w:start w:val="1"/>
        <w:numFmt w:val="decimal"/>
        <w:lvlText w:val="%1.%2.%3.%4.%5."/>
        <w:lvlJc w:val="left"/>
        <w:pPr>
          <w:ind w:left="3632" w:hanging="1080"/>
        </w:pPr>
        <w:rPr>
          <w:rFonts w:hint="default"/>
        </w:rPr>
      </w:lvl>
    </w:lvlOverride>
    <w:lvlOverride w:ilvl="5">
      <w:lvl w:ilvl="5">
        <w:start w:val="1"/>
        <w:numFmt w:val="decimal"/>
        <w:lvlText w:val="%1.%2.%3.%4.%5.%6."/>
        <w:lvlJc w:val="left"/>
        <w:pPr>
          <w:ind w:left="3632" w:hanging="1080"/>
        </w:pPr>
        <w:rPr>
          <w:rFonts w:hint="default"/>
        </w:rPr>
      </w:lvl>
    </w:lvlOverride>
    <w:lvlOverride w:ilvl="6">
      <w:lvl w:ilvl="6">
        <w:start w:val="1"/>
        <w:numFmt w:val="decimal"/>
        <w:lvlText w:val="%1.%2.%3.%4.%5.%6.%7."/>
        <w:lvlJc w:val="left"/>
        <w:pPr>
          <w:ind w:left="3992" w:hanging="1440"/>
        </w:pPr>
        <w:rPr>
          <w:rFonts w:hint="default"/>
        </w:rPr>
      </w:lvl>
    </w:lvlOverride>
    <w:lvlOverride w:ilvl="7">
      <w:lvl w:ilvl="7">
        <w:start w:val="1"/>
        <w:numFmt w:val="decimal"/>
        <w:lvlText w:val="%1.%2.%3.%4.%5.%6.%7.%8."/>
        <w:lvlJc w:val="left"/>
        <w:pPr>
          <w:ind w:left="3992" w:hanging="1440"/>
        </w:pPr>
        <w:rPr>
          <w:rFonts w:hint="default"/>
        </w:rPr>
      </w:lvl>
    </w:lvlOverride>
    <w:lvlOverride w:ilvl="8">
      <w:lvl w:ilvl="8">
        <w:start w:val="1"/>
        <w:numFmt w:val="decimal"/>
        <w:lvlText w:val="%1.%2.%3.%4.%5.%6.%7.%8.%9."/>
        <w:lvlJc w:val="left"/>
        <w:pPr>
          <w:ind w:left="4352" w:hanging="1800"/>
        </w:pPr>
        <w:rPr>
          <w:rFonts w:hint="default"/>
        </w:rPr>
      </w:lvl>
    </w:lvlOverride>
  </w:num>
  <w:num w:numId="11" w16cid:durableId="1743526421">
    <w:abstractNumId w:val="0"/>
    <w:lvlOverride w:ilvl="0">
      <w:lvl w:ilvl="0">
        <w:start w:val="1"/>
        <w:numFmt w:val="upperRoman"/>
        <w:lvlText w:val="%1."/>
        <w:lvlJc w:val="left"/>
        <w:pPr>
          <w:ind w:left="6598" w:hanging="360"/>
        </w:pPr>
        <w:rPr>
          <w:rFonts w:ascii="Times New Roman" w:hAnsi="Times New Roman" w:hint="default"/>
        </w:rPr>
      </w:lvl>
    </w:lvlOverride>
    <w:lvlOverride w:ilvl="1">
      <w:lvl w:ilvl="1">
        <w:start w:val="1"/>
        <w:numFmt w:val="decimal"/>
        <w:lvlText w:val="%1.%2."/>
        <w:lvlJc w:val="left"/>
        <w:pPr>
          <w:ind w:left="1964" w:hanging="405"/>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lvlText w:val="%1.%2.%3.%4."/>
        <w:lvlJc w:val="left"/>
        <w:pPr>
          <w:ind w:left="3981" w:hanging="720"/>
        </w:pPr>
        <w:rPr>
          <w:rFonts w:hint="default"/>
        </w:rPr>
      </w:lvl>
    </w:lvlOverride>
    <w:lvlOverride w:ilvl="4">
      <w:lvl w:ilvl="4">
        <w:start w:val="1"/>
        <w:numFmt w:val="decimal"/>
        <w:lvlText w:val="%1.%2.%3.%4.%5."/>
        <w:lvlJc w:val="left"/>
        <w:pPr>
          <w:ind w:left="3632" w:hanging="1080"/>
        </w:pPr>
        <w:rPr>
          <w:rFonts w:hint="default"/>
        </w:rPr>
      </w:lvl>
    </w:lvlOverride>
    <w:lvlOverride w:ilvl="5">
      <w:lvl w:ilvl="5">
        <w:start w:val="1"/>
        <w:numFmt w:val="decimal"/>
        <w:lvlText w:val="%1.%2.%3.%4.%5.%6."/>
        <w:lvlJc w:val="left"/>
        <w:pPr>
          <w:ind w:left="3632" w:hanging="1080"/>
        </w:pPr>
        <w:rPr>
          <w:rFonts w:hint="default"/>
        </w:rPr>
      </w:lvl>
    </w:lvlOverride>
    <w:lvlOverride w:ilvl="6">
      <w:lvl w:ilvl="6">
        <w:start w:val="1"/>
        <w:numFmt w:val="decimal"/>
        <w:lvlText w:val="%1.%2.%3.%4.%5.%6.%7."/>
        <w:lvlJc w:val="left"/>
        <w:pPr>
          <w:ind w:left="3992" w:hanging="1440"/>
        </w:pPr>
        <w:rPr>
          <w:rFonts w:hint="default"/>
        </w:rPr>
      </w:lvl>
    </w:lvlOverride>
    <w:lvlOverride w:ilvl="7">
      <w:lvl w:ilvl="7">
        <w:start w:val="1"/>
        <w:numFmt w:val="decimal"/>
        <w:lvlText w:val="%1.%2.%3.%4.%5.%6.%7.%8."/>
        <w:lvlJc w:val="left"/>
        <w:pPr>
          <w:ind w:left="3992" w:hanging="1440"/>
        </w:pPr>
        <w:rPr>
          <w:rFonts w:hint="default"/>
        </w:rPr>
      </w:lvl>
    </w:lvlOverride>
    <w:lvlOverride w:ilvl="8">
      <w:lvl w:ilvl="8">
        <w:start w:val="1"/>
        <w:numFmt w:val="decimal"/>
        <w:lvlText w:val="%1.%2.%3.%4.%5.%6.%7.%8.%9."/>
        <w:lvlJc w:val="left"/>
        <w:pPr>
          <w:ind w:left="4352" w:hanging="1800"/>
        </w:pPr>
        <w:rPr>
          <w:rFonts w:hint="default"/>
        </w:rPr>
      </w:lvl>
    </w:lvlOverride>
  </w:num>
  <w:num w:numId="12" w16cid:durableId="306320718">
    <w:abstractNumId w:val="2"/>
  </w:num>
  <w:num w:numId="13" w16cid:durableId="1261765388">
    <w:abstractNumId w:val="6"/>
  </w:num>
  <w:num w:numId="14" w16cid:durableId="1984967198">
    <w:abstractNumId w:val="19"/>
  </w:num>
  <w:num w:numId="15" w16cid:durableId="219560931">
    <w:abstractNumId w:val="19"/>
    <w:lvlOverride w:ilvl="0">
      <w:lvl w:ilvl="0">
        <w:start w:val="1"/>
        <w:numFmt w:val="upperRoman"/>
        <w:lvlText w:val="%1."/>
        <w:lvlJc w:val="left"/>
        <w:pPr>
          <w:ind w:left="6598" w:hanging="360"/>
        </w:pPr>
        <w:rPr>
          <w:rFonts w:ascii="Times New Roman" w:hAnsi="Times New Roman" w:hint="default"/>
        </w:rPr>
      </w:lvl>
    </w:lvlOverride>
    <w:lvlOverride w:ilvl="1">
      <w:lvl w:ilvl="1">
        <w:start w:val="1"/>
        <w:numFmt w:val="decimal"/>
        <w:lvlText w:val="%1.%2."/>
        <w:lvlJc w:val="left"/>
        <w:pPr>
          <w:ind w:left="1964" w:hanging="405"/>
        </w:pPr>
        <w:rPr>
          <w:rFonts w:hint="default"/>
          <w:b w:val="0"/>
        </w:rPr>
      </w:lvl>
    </w:lvlOverride>
    <w:lvlOverride w:ilvl="2">
      <w:lvl w:ilvl="2">
        <w:start w:val="1"/>
        <w:numFmt w:val="decimal"/>
        <w:lvlText w:val="4.2.%3."/>
        <w:lvlJc w:val="left"/>
        <w:pPr>
          <w:ind w:left="862" w:hanging="720"/>
        </w:pPr>
        <w:rPr>
          <w:rFonts w:hint="default"/>
          <w:b w:val="0"/>
        </w:rPr>
      </w:lvl>
    </w:lvlOverride>
    <w:lvlOverride w:ilvl="3">
      <w:lvl w:ilvl="3">
        <w:start w:val="1"/>
        <w:numFmt w:val="decimal"/>
        <w:lvlText w:val="4.2.%3.%4."/>
        <w:lvlJc w:val="left"/>
        <w:pPr>
          <w:ind w:left="3981" w:hanging="720"/>
        </w:pPr>
        <w:rPr>
          <w:rFonts w:hint="default"/>
        </w:rPr>
      </w:lvl>
    </w:lvlOverride>
    <w:lvlOverride w:ilvl="4">
      <w:lvl w:ilvl="4">
        <w:start w:val="1"/>
        <w:numFmt w:val="decimal"/>
        <w:lvlText w:val="%1.%2.%3.%4.%5."/>
        <w:lvlJc w:val="left"/>
        <w:pPr>
          <w:ind w:left="3632" w:hanging="1080"/>
        </w:pPr>
        <w:rPr>
          <w:rFonts w:hint="default"/>
        </w:rPr>
      </w:lvl>
    </w:lvlOverride>
    <w:lvlOverride w:ilvl="5">
      <w:lvl w:ilvl="5">
        <w:start w:val="1"/>
        <w:numFmt w:val="decimal"/>
        <w:lvlText w:val="%1.%2.%3.%4.%5.%6."/>
        <w:lvlJc w:val="left"/>
        <w:pPr>
          <w:ind w:left="3632" w:hanging="1080"/>
        </w:pPr>
        <w:rPr>
          <w:rFonts w:hint="default"/>
        </w:rPr>
      </w:lvl>
    </w:lvlOverride>
    <w:lvlOverride w:ilvl="6">
      <w:lvl w:ilvl="6">
        <w:start w:val="1"/>
        <w:numFmt w:val="decimal"/>
        <w:lvlText w:val="%1.%2.%3.%4.%5.%6.%7."/>
        <w:lvlJc w:val="left"/>
        <w:pPr>
          <w:ind w:left="3992" w:hanging="1440"/>
        </w:pPr>
        <w:rPr>
          <w:rFonts w:hint="default"/>
        </w:rPr>
      </w:lvl>
    </w:lvlOverride>
    <w:lvlOverride w:ilvl="7">
      <w:lvl w:ilvl="7">
        <w:start w:val="1"/>
        <w:numFmt w:val="decimal"/>
        <w:lvlText w:val="%1.%2.%3.%4.%5.%6.%7.%8."/>
        <w:lvlJc w:val="left"/>
        <w:pPr>
          <w:ind w:left="3992" w:hanging="1440"/>
        </w:pPr>
        <w:rPr>
          <w:rFonts w:hint="default"/>
        </w:rPr>
      </w:lvl>
    </w:lvlOverride>
    <w:lvlOverride w:ilvl="8">
      <w:lvl w:ilvl="8">
        <w:start w:val="1"/>
        <w:numFmt w:val="decimal"/>
        <w:lvlText w:val="%1.%2.%3.%4.%5.%6.%7.%8.%9."/>
        <w:lvlJc w:val="left"/>
        <w:pPr>
          <w:ind w:left="4352" w:hanging="1800"/>
        </w:pPr>
        <w:rPr>
          <w:rFonts w:hint="default"/>
        </w:rPr>
      </w:lvl>
    </w:lvlOverride>
  </w:num>
  <w:num w:numId="16" w16cid:durableId="1891918114">
    <w:abstractNumId w:val="19"/>
    <w:lvlOverride w:ilvl="0">
      <w:lvl w:ilvl="0">
        <w:start w:val="1"/>
        <w:numFmt w:val="upperRoman"/>
        <w:lvlText w:val="%1."/>
        <w:lvlJc w:val="left"/>
        <w:pPr>
          <w:ind w:left="6598" w:hanging="360"/>
        </w:pPr>
        <w:rPr>
          <w:rFonts w:ascii="Times New Roman" w:hAnsi="Times New Roman" w:hint="default"/>
        </w:rPr>
      </w:lvl>
    </w:lvlOverride>
    <w:lvlOverride w:ilvl="1">
      <w:lvl w:ilvl="1">
        <w:start w:val="1"/>
        <w:numFmt w:val="none"/>
        <w:lvlText w:val="5.1."/>
        <w:lvlJc w:val="left"/>
        <w:pPr>
          <w:ind w:left="1964" w:hanging="405"/>
        </w:pPr>
        <w:rPr>
          <w:rFonts w:hint="default"/>
          <w:b w:val="0"/>
        </w:rPr>
      </w:lvl>
    </w:lvlOverride>
    <w:lvlOverride w:ilvl="2">
      <w:lvl w:ilvl="2">
        <w:start w:val="1"/>
        <w:numFmt w:val="decimal"/>
        <w:lvlText w:val="4.2.%3."/>
        <w:lvlJc w:val="left"/>
        <w:pPr>
          <w:ind w:left="862" w:hanging="720"/>
        </w:pPr>
        <w:rPr>
          <w:rFonts w:hint="default"/>
          <w:b w:val="0"/>
        </w:rPr>
      </w:lvl>
    </w:lvlOverride>
    <w:lvlOverride w:ilvl="3">
      <w:lvl w:ilvl="3">
        <w:start w:val="1"/>
        <w:numFmt w:val="decimal"/>
        <w:lvlText w:val="%1.%2.%3.%4."/>
        <w:lvlJc w:val="left"/>
        <w:pPr>
          <w:ind w:left="3981" w:hanging="720"/>
        </w:pPr>
        <w:rPr>
          <w:rFonts w:hint="default"/>
        </w:rPr>
      </w:lvl>
    </w:lvlOverride>
    <w:lvlOverride w:ilvl="4">
      <w:lvl w:ilvl="4">
        <w:start w:val="1"/>
        <w:numFmt w:val="decimal"/>
        <w:lvlText w:val="%1.%2.%3.%4.%5."/>
        <w:lvlJc w:val="left"/>
        <w:pPr>
          <w:ind w:left="3632" w:hanging="1080"/>
        </w:pPr>
        <w:rPr>
          <w:rFonts w:hint="default"/>
        </w:rPr>
      </w:lvl>
    </w:lvlOverride>
    <w:lvlOverride w:ilvl="5">
      <w:lvl w:ilvl="5">
        <w:start w:val="1"/>
        <w:numFmt w:val="decimal"/>
        <w:lvlText w:val="%1.%2.%3.%4.%5.%6."/>
        <w:lvlJc w:val="left"/>
        <w:pPr>
          <w:ind w:left="3632" w:hanging="1080"/>
        </w:pPr>
        <w:rPr>
          <w:rFonts w:hint="default"/>
        </w:rPr>
      </w:lvl>
    </w:lvlOverride>
    <w:lvlOverride w:ilvl="6">
      <w:lvl w:ilvl="6">
        <w:start w:val="1"/>
        <w:numFmt w:val="decimal"/>
        <w:lvlText w:val="%1.%2.%3.%4.%5.%6.%7."/>
        <w:lvlJc w:val="left"/>
        <w:pPr>
          <w:ind w:left="3992" w:hanging="1440"/>
        </w:pPr>
        <w:rPr>
          <w:rFonts w:hint="default"/>
        </w:rPr>
      </w:lvl>
    </w:lvlOverride>
    <w:lvlOverride w:ilvl="7">
      <w:lvl w:ilvl="7">
        <w:start w:val="1"/>
        <w:numFmt w:val="decimal"/>
        <w:lvlText w:val="%1.%2.%3.%4.%5.%6.%7.%8."/>
        <w:lvlJc w:val="left"/>
        <w:pPr>
          <w:ind w:left="3992" w:hanging="1440"/>
        </w:pPr>
        <w:rPr>
          <w:rFonts w:hint="default"/>
        </w:rPr>
      </w:lvl>
    </w:lvlOverride>
    <w:lvlOverride w:ilvl="8">
      <w:lvl w:ilvl="8">
        <w:start w:val="1"/>
        <w:numFmt w:val="decimal"/>
        <w:lvlText w:val="%1.%2.%3.%4.%5.%6.%7.%8.%9."/>
        <w:lvlJc w:val="left"/>
        <w:pPr>
          <w:ind w:left="4352" w:hanging="1800"/>
        </w:pPr>
        <w:rPr>
          <w:rFonts w:hint="default"/>
        </w:rPr>
      </w:lvl>
    </w:lvlOverride>
  </w:num>
  <w:num w:numId="17" w16cid:durableId="411976944">
    <w:abstractNumId w:val="19"/>
    <w:lvlOverride w:ilvl="0">
      <w:lvl w:ilvl="0">
        <w:start w:val="1"/>
        <w:numFmt w:val="upperRoman"/>
        <w:lvlText w:val="%1."/>
        <w:lvlJc w:val="left"/>
        <w:pPr>
          <w:ind w:left="6598" w:hanging="360"/>
        </w:pPr>
        <w:rPr>
          <w:rFonts w:ascii="Times New Roman" w:hAnsi="Times New Roman" w:hint="default"/>
        </w:rPr>
      </w:lvl>
    </w:lvlOverride>
    <w:lvlOverride w:ilvl="1">
      <w:lvl w:ilvl="1">
        <w:start w:val="1"/>
        <w:numFmt w:val="decimal"/>
        <w:lvlText w:val="%1.%2."/>
        <w:lvlJc w:val="left"/>
        <w:pPr>
          <w:ind w:left="1964" w:hanging="405"/>
        </w:pPr>
        <w:rPr>
          <w:rFonts w:hint="default"/>
          <w:b w:val="0"/>
        </w:rPr>
      </w:lvl>
    </w:lvlOverride>
    <w:lvlOverride w:ilvl="2">
      <w:lvl w:ilvl="2">
        <w:start w:val="1"/>
        <w:numFmt w:val="decimal"/>
        <w:lvlText w:val="5.1.%3."/>
        <w:lvlJc w:val="left"/>
        <w:pPr>
          <w:ind w:left="862" w:hanging="720"/>
        </w:pPr>
        <w:rPr>
          <w:rFonts w:hint="default"/>
          <w:b w:val="0"/>
        </w:rPr>
      </w:lvl>
    </w:lvlOverride>
    <w:lvlOverride w:ilvl="3">
      <w:lvl w:ilvl="3">
        <w:start w:val="1"/>
        <w:numFmt w:val="decimal"/>
        <w:lvlText w:val="%1.%2.%3.%4."/>
        <w:lvlJc w:val="left"/>
        <w:pPr>
          <w:ind w:left="3981" w:hanging="720"/>
        </w:pPr>
        <w:rPr>
          <w:rFonts w:hint="default"/>
        </w:rPr>
      </w:lvl>
    </w:lvlOverride>
    <w:lvlOverride w:ilvl="4">
      <w:lvl w:ilvl="4">
        <w:start w:val="1"/>
        <w:numFmt w:val="decimal"/>
        <w:lvlText w:val="%1.%2.%3.%4.%5."/>
        <w:lvlJc w:val="left"/>
        <w:pPr>
          <w:ind w:left="3632" w:hanging="1080"/>
        </w:pPr>
        <w:rPr>
          <w:rFonts w:hint="default"/>
        </w:rPr>
      </w:lvl>
    </w:lvlOverride>
    <w:lvlOverride w:ilvl="5">
      <w:lvl w:ilvl="5">
        <w:start w:val="1"/>
        <w:numFmt w:val="decimal"/>
        <w:lvlText w:val="%1.%2.%3.%4.%5.%6."/>
        <w:lvlJc w:val="left"/>
        <w:pPr>
          <w:ind w:left="3632" w:hanging="1080"/>
        </w:pPr>
        <w:rPr>
          <w:rFonts w:hint="default"/>
        </w:rPr>
      </w:lvl>
    </w:lvlOverride>
    <w:lvlOverride w:ilvl="6">
      <w:lvl w:ilvl="6">
        <w:start w:val="1"/>
        <w:numFmt w:val="decimal"/>
        <w:lvlText w:val="%1.%2.%3.%4.%5.%6.%7."/>
        <w:lvlJc w:val="left"/>
        <w:pPr>
          <w:ind w:left="3992" w:hanging="1440"/>
        </w:pPr>
        <w:rPr>
          <w:rFonts w:hint="default"/>
        </w:rPr>
      </w:lvl>
    </w:lvlOverride>
    <w:lvlOverride w:ilvl="7">
      <w:lvl w:ilvl="7">
        <w:start w:val="1"/>
        <w:numFmt w:val="decimal"/>
        <w:lvlText w:val="%1.%2.%3.%4.%5.%6.%7.%8."/>
        <w:lvlJc w:val="left"/>
        <w:pPr>
          <w:ind w:left="3992" w:hanging="1440"/>
        </w:pPr>
        <w:rPr>
          <w:rFonts w:hint="default"/>
        </w:rPr>
      </w:lvl>
    </w:lvlOverride>
    <w:lvlOverride w:ilvl="8">
      <w:lvl w:ilvl="8">
        <w:start w:val="1"/>
        <w:numFmt w:val="decimal"/>
        <w:lvlText w:val="%1.%2.%3.%4.%5.%6.%7.%8.%9."/>
        <w:lvlJc w:val="left"/>
        <w:pPr>
          <w:ind w:left="4352" w:hanging="1800"/>
        </w:pPr>
        <w:rPr>
          <w:rFonts w:hint="default"/>
        </w:rPr>
      </w:lvl>
    </w:lvlOverride>
  </w:num>
  <w:num w:numId="18" w16cid:durableId="301232856">
    <w:abstractNumId w:val="29"/>
  </w:num>
  <w:num w:numId="19" w16cid:durableId="508715121">
    <w:abstractNumId w:val="25"/>
  </w:num>
  <w:num w:numId="20" w16cid:durableId="810706415">
    <w:abstractNumId w:val="30"/>
  </w:num>
  <w:num w:numId="21" w16cid:durableId="1343362271">
    <w:abstractNumId w:val="27"/>
  </w:num>
  <w:num w:numId="22" w16cid:durableId="600768748">
    <w:abstractNumId w:val="3"/>
  </w:num>
  <w:num w:numId="23" w16cid:durableId="1784348919">
    <w:abstractNumId w:val="23"/>
  </w:num>
  <w:num w:numId="24" w16cid:durableId="273560183">
    <w:abstractNumId w:val="17"/>
  </w:num>
  <w:num w:numId="25" w16cid:durableId="1436486239">
    <w:abstractNumId w:val="11"/>
  </w:num>
  <w:num w:numId="26" w16cid:durableId="6903668">
    <w:abstractNumId w:val="1"/>
  </w:num>
  <w:num w:numId="27" w16cid:durableId="151531548">
    <w:abstractNumId w:val="31"/>
  </w:num>
  <w:num w:numId="28" w16cid:durableId="1533616648">
    <w:abstractNumId w:val="13"/>
  </w:num>
  <w:num w:numId="29" w16cid:durableId="97020035">
    <w:abstractNumId w:val="7"/>
  </w:num>
  <w:num w:numId="30" w16cid:durableId="498497511">
    <w:abstractNumId w:val="14"/>
  </w:num>
  <w:num w:numId="31" w16cid:durableId="87047048">
    <w:abstractNumId w:val="15"/>
  </w:num>
  <w:num w:numId="32" w16cid:durableId="1882741207">
    <w:abstractNumId w:val="20"/>
  </w:num>
  <w:num w:numId="33" w16cid:durableId="816066824">
    <w:abstractNumId w:val="18"/>
  </w:num>
  <w:num w:numId="34" w16cid:durableId="884484140">
    <w:abstractNumId w:val="4"/>
  </w:num>
  <w:num w:numId="35" w16cid:durableId="334306119">
    <w:abstractNumId w:val="5"/>
  </w:num>
  <w:num w:numId="36" w16cid:durableId="904339591">
    <w:abstractNumId w:val="12"/>
  </w:num>
  <w:num w:numId="37" w16cid:durableId="147726211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EFD"/>
    <w:rsid w:val="000157A8"/>
    <w:rsid w:val="00036074"/>
    <w:rsid w:val="00036FED"/>
    <w:rsid w:val="00042337"/>
    <w:rsid w:val="00061488"/>
    <w:rsid w:val="00063D35"/>
    <w:rsid w:val="00072AF3"/>
    <w:rsid w:val="00073F1A"/>
    <w:rsid w:val="000839B0"/>
    <w:rsid w:val="000B6940"/>
    <w:rsid w:val="000D5D52"/>
    <w:rsid w:val="000E6E07"/>
    <w:rsid w:val="000EF82D"/>
    <w:rsid w:val="000F3B6E"/>
    <w:rsid w:val="00101EAB"/>
    <w:rsid w:val="00112B7F"/>
    <w:rsid w:val="0011582B"/>
    <w:rsid w:val="0011718C"/>
    <w:rsid w:val="00126AA3"/>
    <w:rsid w:val="00133065"/>
    <w:rsid w:val="001426BC"/>
    <w:rsid w:val="00147E44"/>
    <w:rsid w:val="00150D5C"/>
    <w:rsid w:val="00154174"/>
    <w:rsid w:val="001562F1"/>
    <w:rsid w:val="001571A4"/>
    <w:rsid w:val="00167016"/>
    <w:rsid w:val="00172FFB"/>
    <w:rsid w:val="001A0C44"/>
    <w:rsid w:val="001A6F7B"/>
    <w:rsid w:val="001B3386"/>
    <w:rsid w:val="001C169D"/>
    <w:rsid w:val="001C4AD5"/>
    <w:rsid w:val="001D39EE"/>
    <w:rsid w:val="001E7065"/>
    <w:rsid w:val="001F076C"/>
    <w:rsid w:val="001F2172"/>
    <w:rsid w:val="00203EF9"/>
    <w:rsid w:val="00233E08"/>
    <w:rsid w:val="00253BDE"/>
    <w:rsid w:val="00267314"/>
    <w:rsid w:val="002675E8"/>
    <w:rsid w:val="00267FB9"/>
    <w:rsid w:val="00275A4A"/>
    <w:rsid w:val="00281117"/>
    <w:rsid w:val="0028694B"/>
    <w:rsid w:val="00295F1D"/>
    <w:rsid w:val="002B345F"/>
    <w:rsid w:val="002E10D4"/>
    <w:rsid w:val="002E5EBC"/>
    <w:rsid w:val="002F7CDA"/>
    <w:rsid w:val="0032788B"/>
    <w:rsid w:val="003340B1"/>
    <w:rsid w:val="0034165B"/>
    <w:rsid w:val="0034270D"/>
    <w:rsid w:val="00343D9C"/>
    <w:rsid w:val="003475AB"/>
    <w:rsid w:val="0035465B"/>
    <w:rsid w:val="003653AB"/>
    <w:rsid w:val="003704E6"/>
    <w:rsid w:val="00385DD7"/>
    <w:rsid w:val="0039774F"/>
    <w:rsid w:val="003B5E9E"/>
    <w:rsid w:val="003B6013"/>
    <w:rsid w:val="003B648C"/>
    <w:rsid w:val="003B7D99"/>
    <w:rsid w:val="003C0E59"/>
    <w:rsid w:val="003C12B8"/>
    <w:rsid w:val="003D4AE6"/>
    <w:rsid w:val="00402893"/>
    <w:rsid w:val="00411E24"/>
    <w:rsid w:val="00415A39"/>
    <w:rsid w:val="004177AC"/>
    <w:rsid w:val="00425EE7"/>
    <w:rsid w:val="00427952"/>
    <w:rsid w:val="00454FFA"/>
    <w:rsid w:val="00467DC7"/>
    <w:rsid w:val="00473A17"/>
    <w:rsid w:val="00491503"/>
    <w:rsid w:val="004A6649"/>
    <w:rsid w:val="004B13E1"/>
    <w:rsid w:val="004B4808"/>
    <w:rsid w:val="004D010A"/>
    <w:rsid w:val="004D0A0E"/>
    <w:rsid w:val="004D514F"/>
    <w:rsid w:val="004D7664"/>
    <w:rsid w:val="004E76AD"/>
    <w:rsid w:val="004F15FF"/>
    <w:rsid w:val="004F29E6"/>
    <w:rsid w:val="004F4F3B"/>
    <w:rsid w:val="00514861"/>
    <w:rsid w:val="00516F21"/>
    <w:rsid w:val="0052304E"/>
    <w:rsid w:val="005245AD"/>
    <w:rsid w:val="00536427"/>
    <w:rsid w:val="005544C6"/>
    <w:rsid w:val="00567F30"/>
    <w:rsid w:val="00570041"/>
    <w:rsid w:val="005935DF"/>
    <w:rsid w:val="005B7A55"/>
    <w:rsid w:val="005C7C22"/>
    <w:rsid w:val="005E5D7F"/>
    <w:rsid w:val="0060073F"/>
    <w:rsid w:val="00601970"/>
    <w:rsid w:val="0061049B"/>
    <w:rsid w:val="00615AEF"/>
    <w:rsid w:val="006442BB"/>
    <w:rsid w:val="00657F31"/>
    <w:rsid w:val="006634ED"/>
    <w:rsid w:val="00674409"/>
    <w:rsid w:val="006776BF"/>
    <w:rsid w:val="00686698"/>
    <w:rsid w:val="00691027"/>
    <w:rsid w:val="0069634B"/>
    <w:rsid w:val="006A11A9"/>
    <w:rsid w:val="006B2500"/>
    <w:rsid w:val="006E2AD6"/>
    <w:rsid w:val="007006F4"/>
    <w:rsid w:val="00700749"/>
    <w:rsid w:val="00701BD6"/>
    <w:rsid w:val="007228D0"/>
    <w:rsid w:val="00736375"/>
    <w:rsid w:val="00744F50"/>
    <w:rsid w:val="0075156A"/>
    <w:rsid w:val="007523EE"/>
    <w:rsid w:val="00764288"/>
    <w:rsid w:val="00774C9A"/>
    <w:rsid w:val="007819EE"/>
    <w:rsid w:val="0078499C"/>
    <w:rsid w:val="007A6304"/>
    <w:rsid w:val="007C279D"/>
    <w:rsid w:val="007C7D7D"/>
    <w:rsid w:val="007F04CA"/>
    <w:rsid w:val="007F4589"/>
    <w:rsid w:val="00807EC0"/>
    <w:rsid w:val="008207B0"/>
    <w:rsid w:val="0082479C"/>
    <w:rsid w:val="00845A0F"/>
    <w:rsid w:val="0085093F"/>
    <w:rsid w:val="00863846"/>
    <w:rsid w:val="00890F1B"/>
    <w:rsid w:val="00896763"/>
    <w:rsid w:val="008A41AA"/>
    <w:rsid w:val="008A7CA6"/>
    <w:rsid w:val="008B0D10"/>
    <w:rsid w:val="008B2D26"/>
    <w:rsid w:val="008B33A4"/>
    <w:rsid w:val="008C310C"/>
    <w:rsid w:val="008D4586"/>
    <w:rsid w:val="008E0730"/>
    <w:rsid w:val="008E7A00"/>
    <w:rsid w:val="008F4493"/>
    <w:rsid w:val="008F7332"/>
    <w:rsid w:val="009220C9"/>
    <w:rsid w:val="00926473"/>
    <w:rsid w:val="00930616"/>
    <w:rsid w:val="00965A4E"/>
    <w:rsid w:val="00983579"/>
    <w:rsid w:val="00992C4F"/>
    <w:rsid w:val="00996BC0"/>
    <w:rsid w:val="009A0EF1"/>
    <w:rsid w:val="009C3678"/>
    <w:rsid w:val="009C398B"/>
    <w:rsid w:val="009C5541"/>
    <w:rsid w:val="009F3DFA"/>
    <w:rsid w:val="00A0300C"/>
    <w:rsid w:val="00A1718A"/>
    <w:rsid w:val="00A367FA"/>
    <w:rsid w:val="00A36F64"/>
    <w:rsid w:val="00A46E18"/>
    <w:rsid w:val="00A64227"/>
    <w:rsid w:val="00A666B7"/>
    <w:rsid w:val="00A72964"/>
    <w:rsid w:val="00A81A30"/>
    <w:rsid w:val="00A8379D"/>
    <w:rsid w:val="00A86ADC"/>
    <w:rsid w:val="00A90D06"/>
    <w:rsid w:val="00AA302A"/>
    <w:rsid w:val="00AB086A"/>
    <w:rsid w:val="00AB2229"/>
    <w:rsid w:val="00AD3259"/>
    <w:rsid w:val="00AE6C15"/>
    <w:rsid w:val="00B02353"/>
    <w:rsid w:val="00B143EC"/>
    <w:rsid w:val="00B22FFD"/>
    <w:rsid w:val="00B37BB5"/>
    <w:rsid w:val="00B41339"/>
    <w:rsid w:val="00B44C52"/>
    <w:rsid w:val="00B778A2"/>
    <w:rsid w:val="00B86B97"/>
    <w:rsid w:val="00BA1979"/>
    <w:rsid w:val="00BB3498"/>
    <w:rsid w:val="00BD138A"/>
    <w:rsid w:val="00BD51A6"/>
    <w:rsid w:val="00BE6A12"/>
    <w:rsid w:val="00BF008B"/>
    <w:rsid w:val="00BF0178"/>
    <w:rsid w:val="00C20A72"/>
    <w:rsid w:val="00C34E6B"/>
    <w:rsid w:val="00C50BCE"/>
    <w:rsid w:val="00C511A5"/>
    <w:rsid w:val="00C51D69"/>
    <w:rsid w:val="00C53F43"/>
    <w:rsid w:val="00C80211"/>
    <w:rsid w:val="00CA0791"/>
    <w:rsid w:val="00CB0FB9"/>
    <w:rsid w:val="00CD2D8A"/>
    <w:rsid w:val="00CD421E"/>
    <w:rsid w:val="00CD49F8"/>
    <w:rsid w:val="00CF5BFB"/>
    <w:rsid w:val="00CF6D7D"/>
    <w:rsid w:val="00D06F68"/>
    <w:rsid w:val="00D2039B"/>
    <w:rsid w:val="00D22B85"/>
    <w:rsid w:val="00D415E6"/>
    <w:rsid w:val="00D432CF"/>
    <w:rsid w:val="00D43A4F"/>
    <w:rsid w:val="00D539EF"/>
    <w:rsid w:val="00D55BA2"/>
    <w:rsid w:val="00D7205C"/>
    <w:rsid w:val="00D876E8"/>
    <w:rsid w:val="00D92E11"/>
    <w:rsid w:val="00D971DE"/>
    <w:rsid w:val="00D97C83"/>
    <w:rsid w:val="00DB7B65"/>
    <w:rsid w:val="00DC290F"/>
    <w:rsid w:val="00DC68C0"/>
    <w:rsid w:val="00DD3353"/>
    <w:rsid w:val="00DE1B66"/>
    <w:rsid w:val="00DE4FFE"/>
    <w:rsid w:val="00DE65AC"/>
    <w:rsid w:val="00E0444C"/>
    <w:rsid w:val="00E12BBE"/>
    <w:rsid w:val="00E205C3"/>
    <w:rsid w:val="00E2667B"/>
    <w:rsid w:val="00E36CA8"/>
    <w:rsid w:val="00E40474"/>
    <w:rsid w:val="00E42775"/>
    <w:rsid w:val="00E44A1E"/>
    <w:rsid w:val="00E568DE"/>
    <w:rsid w:val="00E6053D"/>
    <w:rsid w:val="00E67E9C"/>
    <w:rsid w:val="00E8187B"/>
    <w:rsid w:val="00EA1666"/>
    <w:rsid w:val="00EB49B9"/>
    <w:rsid w:val="00EC13A3"/>
    <w:rsid w:val="00EC562A"/>
    <w:rsid w:val="00EC747F"/>
    <w:rsid w:val="00EE4BBE"/>
    <w:rsid w:val="00EF29AA"/>
    <w:rsid w:val="00F03AF9"/>
    <w:rsid w:val="00F114BF"/>
    <w:rsid w:val="00F14AAC"/>
    <w:rsid w:val="00F20863"/>
    <w:rsid w:val="00F20DED"/>
    <w:rsid w:val="00F31F52"/>
    <w:rsid w:val="00F36B72"/>
    <w:rsid w:val="00F4769B"/>
    <w:rsid w:val="00F537D2"/>
    <w:rsid w:val="00F75C7A"/>
    <w:rsid w:val="00F9136A"/>
    <w:rsid w:val="00FA0502"/>
    <w:rsid w:val="00FA4384"/>
    <w:rsid w:val="00FA7006"/>
    <w:rsid w:val="00FB7133"/>
    <w:rsid w:val="00FE0EBC"/>
    <w:rsid w:val="00FE5085"/>
    <w:rsid w:val="00FE7D6A"/>
    <w:rsid w:val="00FF1EFD"/>
    <w:rsid w:val="0173AA2F"/>
    <w:rsid w:val="02BFEB40"/>
    <w:rsid w:val="038F03C3"/>
    <w:rsid w:val="052A0B4B"/>
    <w:rsid w:val="054DCA6C"/>
    <w:rsid w:val="059D8C58"/>
    <w:rsid w:val="061A285B"/>
    <w:rsid w:val="06A18045"/>
    <w:rsid w:val="07523C41"/>
    <w:rsid w:val="08B9FB9D"/>
    <w:rsid w:val="0A9929B5"/>
    <w:rsid w:val="0B542E05"/>
    <w:rsid w:val="0C695776"/>
    <w:rsid w:val="0D3FE9E8"/>
    <w:rsid w:val="0DA14686"/>
    <w:rsid w:val="0EE7F831"/>
    <w:rsid w:val="0F69381C"/>
    <w:rsid w:val="106216E8"/>
    <w:rsid w:val="11B54FEE"/>
    <w:rsid w:val="121DABFA"/>
    <w:rsid w:val="14674EFE"/>
    <w:rsid w:val="148808FF"/>
    <w:rsid w:val="18046F7B"/>
    <w:rsid w:val="18A8FAC3"/>
    <w:rsid w:val="19B835E3"/>
    <w:rsid w:val="1ABCC40F"/>
    <w:rsid w:val="1AC668A7"/>
    <w:rsid w:val="1AF6D8C3"/>
    <w:rsid w:val="1B85C8AC"/>
    <w:rsid w:val="1C0530AE"/>
    <w:rsid w:val="1F247743"/>
    <w:rsid w:val="217986AC"/>
    <w:rsid w:val="22221377"/>
    <w:rsid w:val="22C8AAD7"/>
    <w:rsid w:val="2332B2BF"/>
    <w:rsid w:val="23421EB1"/>
    <w:rsid w:val="2612695C"/>
    <w:rsid w:val="262FB0A1"/>
    <w:rsid w:val="264F953E"/>
    <w:rsid w:val="265C7276"/>
    <w:rsid w:val="283DC852"/>
    <w:rsid w:val="28ABC9D9"/>
    <w:rsid w:val="28D67461"/>
    <w:rsid w:val="2AFF2B15"/>
    <w:rsid w:val="2B5D14B3"/>
    <w:rsid w:val="2B875774"/>
    <w:rsid w:val="2C727973"/>
    <w:rsid w:val="2D21B201"/>
    <w:rsid w:val="2D36D25D"/>
    <w:rsid w:val="2DB08D71"/>
    <w:rsid w:val="2FC41FE5"/>
    <w:rsid w:val="329E179A"/>
    <w:rsid w:val="342D523A"/>
    <w:rsid w:val="350DEBD8"/>
    <w:rsid w:val="355B7DCA"/>
    <w:rsid w:val="35DAFC0B"/>
    <w:rsid w:val="35DB3974"/>
    <w:rsid w:val="3676CC8C"/>
    <w:rsid w:val="37DCCBD0"/>
    <w:rsid w:val="39CD804B"/>
    <w:rsid w:val="3B926787"/>
    <w:rsid w:val="3B96AAB9"/>
    <w:rsid w:val="3E06B981"/>
    <w:rsid w:val="417CBDF5"/>
    <w:rsid w:val="41E64E92"/>
    <w:rsid w:val="420BA020"/>
    <w:rsid w:val="426C3712"/>
    <w:rsid w:val="43406B58"/>
    <w:rsid w:val="43946EB0"/>
    <w:rsid w:val="454E9BF9"/>
    <w:rsid w:val="476AA049"/>
    <w:rsid w:val="47C2F24B"/>
    <w:rsid w:val="47C728E7"/>
    <w:rsid w:val="482E5ACC"/>
    <w:rsid w:val="4839549B"/>
    <w:rsid w:val="49130009"/>
    <w:rsid w:val="49629CD6"/>
    <w:rsid w:val="4AE442EC"/>
    <w:rsid w:val="4AFFA0F2"/>
    <w:rsid w:val="4B24A377"/>
    <w:rsid w:val="4B99CEA2"/>
    <w:rsid w:val="4E592AD7"/>
    <w:rsid w:val="4FA5A549"/>
    <w:rsid w:val="50588AF9"/>
    <w:rsid w:val="50ED62F1"/>
    <w:rsid w:val="52646EC4"/>
    <w:rsid w:val="527954D8"/>
    <w:rsid w:val="52BA353F"/>
    <w:rsid w:val="5359E5B4"/>
    <w:rsid w:val="53C92D75"/>
    <w:rsid w:val="5487D87E"/>
    <w:rsid w:val="560219D4"/>
    <w:rsid w:val="57EAA86C"/>
    <w:rsid w:val="5A4FDFCF"/>
    <w:rsid w:val="5E4EF5FE"/>
    <w:rsid w:val="5E765D63"/>
    <w:rsid w:val="5E89505A"/>
    <w:rsid w:val="5F9DD5B7"/>
    <w:rsid w:val="5FA3CF43"/>
    <w:rsid w:val="60D39BC1"/>
    <w:rsid w:val="66647D4F"/>
    <w:rsid w:val="674B8851"/>
    <w:rsid w:val="684A7FF9"/>
    <w:rsid w:val="69A72DA8"/>
    <w:rsid w:val="6A04AD0F"/>
    <w:rsid w:val="6C0C1BFC"/>
    <w:rsid w:val="6E762B99"/>
    <w:rsid w:val="6F140184"/>
    <w:rsid w:val="7157C2C7"/>
    <w:rsid w:val="738FC875"/>
    <w:rsid w:val="73DD5A50"/>
    <w:rsid w:val="750B00AA"/>
    <w:rsid w:val="75E9345C"/>
    <w:rsid w:val="7672F248"/>
    <w:rsid w:val="767FD61F"/>
    <w:rsid w:val="76D39F8F"/>
    <w:rsid w:val="7714046C"/>
    <w:rsid w:val="77C9F936"/>
    <w:rsid w:val="77CAA920"/>
    <w:rsid w:val="77FF579A"/>
    <w:rsid w:val="78D5B087"/>
    <w:rsid w:val="7934925D"/>
    <w:rsid w:val="79C0D0BD"/>
    <w:rsid w:val="7A48BCB9"/>
    <w:rsid w:val="7AE0E55D"/>
    <w:rsid w:val="7AF58DA7"/>
    <w:rsid w:val="7B4EBEBC"/>
    <w:rsid w:val="7D144874"/>
    <w:rsid w:val="7D93FA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22405"/>
  <w15:chartTrackingRefBased/>
  <w15:docId w15:val="{FAED99A3-4B5F-45BD-BCD9-083D86012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EFD"/>
    <w:rPr>
      <w:sz w:val="22"/>
      <w:szCs w:val="22"/>
      <w:lang w:eastAsia="en-US"/>
    </w:rPr>
  </w:style>
  <w:style w:type="paragraph" w:styleId="Heading1">
    <w:name w:val="heading 1"/>
    <w:basedOn w:val="Normal"/>
    <w:next w:val="Normal"/>
    <w:link w:val="Heading1Char"/>
    <w:qFormat/>
    <w:rsid w:val="00FF1EFD"/>
    <w:pPr>
      <w:keepNext/>
      <w:tabs>
        <w:tab w:val="left" w:pos="5174"/>
      </w:tabs>
      <w:ind w:right="140"/>
      <w:jc w:val="center"/>
      <w:outlineLvl w:val="0"/>
    </w:pPr>
    <w:rPr>
      <w:rFonts w:ascii="Times New Roman" w:eastAsia="Times New Roman" w:hAnsi="Times New Roman"/>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1EFD"/>
    <w:rPr>
      <w:rFonts w:ascii="Times New Roman" w:eastAsia="Times New Roman" w:hAnsi="Times New Roman" w:cs="Times New Roman"/>
      <w:b/>
      <w:sz w:val="24"/>
      <w:szCs w:val="24"/>
    </w:rPr>
  </w:style>
  <w:style w:type="character" w:styleId="Hyperlink">
    <w:name w:val="Hyperlink"/>
    <w:aliases w:val="Alna"/>
    <w:uiPriority w:val="99"/>
    <w:unhideWhenUsed/>
    <w:rsid w:val="00FF1EFD"/>
    <w:rPr>
      <w:color w:val="0000FF"/>
      <w:u w:val="singl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FF1EFD"/>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w:basedOn w:val="Normal"/>
    <w:link w:val="BodyTextChar"/>
    <w:unhideWhenUsed/>
    <w:qFormat/>
    <w:rsid w:val="00FF1EFD"/>
    <w:pPr>
      <w:jc w:val="both"/>
    </w:pPr>
    <w:rPr>
      <w:rFonts w:eastAsia="Times New Roman"/>
      <w:sz w:val="20"/>
      <w:szCs w:val="20"/>
      <w:lang w:val="x-none" w:eastAsia="x-none"/>
    </w:rPr>
  </w:style>
  <w:style w:type="character" w:customStyle="1" w:styleId="BodyTextChar1">
    <w:name w:val="Body Text Char1"/>
    <w:uiPriority w:val="99"/>
    <w:semiHidden/>
    <w:rsid w:val="00FF1EFD"/>
    <w:rPr>
      <w:rFonts w:ascii="Calibri" w:eastAsia="Calibri" w:hAnsi="Calibri" w:cs="Times New Roman"/>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FF1EFD"/>
    <w:pPr>
      <w:ind w:left="720"/>
      <w:contextualSpacing/>
    </w:pPr>
    <w:rPr>
      <w:sz w:val="20"/>
      <w:szCs w:val="20"/>
      <w:lang w:val="x-none" w:eastAsia="x-non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FF1EFD"/>
    <w:rPr>
      <w:rFonts w:ascii="Calibri" w:eastAsia="Calibri" w:hAnsi="Calibri" w:cs="Times New Roman"/>
    </w:rPr>
  </w:style>
  <w:style w:type="character" w:customStyle="1" w:styleId="st">
    <w:name w:val="st"/>
    <w:basedOn w:val="DefaultParagraphFont"/>
    <w:rsid w:val="007006F4"/>
  </w:style>
  <w:style w:type="character" w:styleId="CommentReference">
    <w:name w:val="annotation reference"/>
    <w:uiPriority w:val="99"/>
    <w:semiHidden/>
    <w:unhideWhenUsed/>
    <w:rsid w:val="00567F30"/>
    <w:rPr>
      <w:sz w:val="16"/>
      <w:szCs w:val="16"/>
    </w:rPr>
  </w:style>
  <w:style w:type="paragraph" w:styleId="CommentText">
    <w:name w:val="annotation text"/>
    <w:basedOn w:val="Normal"/>
    <w:link w:val="CommentTextChar"/>
    <w:uiPriority w:val="99"/>
    <w:unhideWhenUsed/>
    <w:rsid w:val="00567F30"/>
    <w:rPr>
      <w:sz w:val="20"/>
      <w:szCs w:val="20"/>
      <w:lang w:eastAsia="x-none"/>
    </w:rPr>
  </w:style>
  <w:style w:type="character" w:customStyle="1" w:styleId="CommentTextChar">
    <w:name w:val="Comment Text Char"/>
    <w:link w:val="CommentText"/>
    <w:uiPriority w:val="99"/>
    <w:rsid w:val="00567F30"/>
    <w:rPr>
      <w:lang w:val="lt-LT"/>
    </w:rPr>
  </w:style>
  <w:style w:type="paragraph" w:styleId="CommentSubject">
    <w:name w:val="annotation subject"/>
    <w:basedOn w:val="CommentText"/>
    <w:next w:val="CommentText"/>
    <w:link w:val="CommentSubjectChar"/>
    <w:uiPriority w:val="99"/>
    <w:semiHidden/>
    <w:unhideWhenUsed/>
    <w:rsid w:val="00567F30"/>
    <w:rPr>
      <w:b/>
      <w:bCs/>
    </w:rPr>
  </w:style>
  <w:style w:type="character" w:customStyle="1" w:styleId="CommentSubjectChar">
    <w:name w:val="Comment Subject Char"/>
    <w:link w:val="CommentSubject"/>
    <w:uiPriority w:val="99"/>
    <w:semiHidden/>
    <w:rsid w:val="00567F30"/>
    <w:rPr>
      <w:b/>
      <w:bCs/>
      <w:lang w:val="lt-LT"/>
    </w:rPr>
  </w:style>
  <w:style w:type="paragraph" w:styleId="BalloonText">
    <w:name w:val="Balloon Text"/>
    <w:basedOn w:val="Normal"/>
    <w:link w:val="BalloonTextChar"/>
    <w:uiPriority w:val="99"/>
    <w:semiHidden/>
    <w:unhideWhenUsed/>
    <w:rsid w:val="00567F30"/>
    <w:rPr>
      <w:rFonts w:ascii="Segoe UI" w:hAnsi="Segoe UI"/>
      <w:sz w:val="18"/>
      <w:szCs w:val="18"/>
      <w:lang w:eastAsia="x-none"/>
    </w:rPr>
  </w:style>
  <w:style w:type="character" w:customStyle="1" w:styleId="BalloonTextChar">
    <w:name w:val="Balloon Text Char"/>
    <w:link w:val="BalloonText"/>
    <w:uiPriority w:val="99"/>
    <w:semiHidden/>
    <w:rsid w:val="00567F30"/>
    <w:rPr>
      <w:rFonts w:ascii="Segoe UI" w:hAnsi="Segoe UI" w:cs="Segoe UI"/>
      <w:sz w:val="18"/>
      <w:szCs w:val="18"/>
      <w:lang w:val="lt-LT"/>
    </w:rPr>
  </w:style>
  <w:style w:type="paragraph" w:styleId="Header">
    <w:name w:val="header"/>
    <w:basedOn w:val="Normal"/>
    <w:link w:val="HeaderChar"/>
    <w:uiPriority w:val="99"/>
    <w:unhideWhenUsed/>
    <w:rsid w:val="00E40474"/>
    <w:pPr>
      <w:tabs>
        <w:tab w:val="center" w:pos="4819"/>
        <w:tab w:val="right" w:pos="9638"/>
      </w:tabs>
    </w:pPr>
  </w:style>
  <w:style w:type="character" w:customStyle="1" w:styleId="HeaderChar">
    <w:name w:val="Header Char"/>
    <w:link w:val="Header"/>
    <w:uiPriority w:val="99"/>
    <w:rsid w:val="00E40474"/>
    <w:rPr>
      <w:sz w:val="22"/>
      <w:szCs w:val="22"/>
      <w:lang w:eastAsia="en-US"/>
    </w:rPr>
  </w:style>
  <w:style w:type="paragraph" w:styleId="Footer">
    <w:name w:val="footer"/>
    <w:basedOn w:val="Normal"/>
    <w:link w:val="FooterChar"/>
    <w:uiPriority w:val="99"/>
    <w:unhideWhenUsed/>
    <w:rsid w:val="00E40474"/>
    <w:pPr>
      <w:tabs>
        <w:tab w:val="center" w:pos="4819"/>
        <w:tab w:val="right" w:pos="9638"/>
      </w:tabs>
    </w:pPr>
  </w:style>
  <w:style w:type="character" w:customStyle="1" w:styleId="FooterChar">
    <w:name w:val="Footer Char"/>
    <w:link w:val="Footer"/>
    <w:uiPriority w:val="99"/>
    <w:rsid w:val="00E40474"/>
    <w:rPr>
      <w:sz w:val="22"/>
      <w:szCs w:val="22"/>
      <w:lang w:eastAsia="en-US"/>
    </w:rPr>
  </w:style>
  <w:style w:type="paragraph" w:styleId="Revision">
    <w:name w:val="Revision"/>
    <w:hidden/>
    <w:uiPriority w:val="99"/>
    <w:semiHidden/>
    <w:rsid w:val="003D4AE6"/>
    <w:rPr>
      <w:sz w:val="22"/>
      <w:szCs w:val="22"/>
      <w:lang w:eastAsia="en-US"/>
    </w:rPr>
  </w:style>
  <w:style w:type="character" w:customStyle="1" w:styleId="ng-star-inserted">
    <w:name w:val="ng-star-inserted"/>
    <w:basedOn w:val="DefaultParagraphFont"/>
    <w:rsid w:val="009220C9"/>
  </w:style>
  <w:style w:type="paragraph" w:styleId="EndnoteText">
    <w:name w:val="endnote text"/>
    <w:basedOn w:val="Normal"/>
    <w:link w:val="EndnoteTextChar"/>
    <w:uiPriority w:val="99"/>
    <w:semiHidden/>
    <w:unhideWhenUsed/>
    <w:rsid w:val="0061049B"/>
    <w:rPr>
      <w:sz w:val="20"/>
      <w:szCs w:val="20"/>
    </w:rPr>
  </w:style>
  <w:style w:type="character" w:customStyle="1" w:styleId="EndnoteTextChar">
    <w:name w:val="Endnote Text Char"/>
    <w:basedOn w:val="DefaultParagraphFont"/>
    <w:link w:val="EndnoteText"/>
    <w:uiPriority w:val="99"/>
    <w:semiHidden/>
    <w:rsid w:val="0061049B"/>
    <w:rPr>
      <w:lang w:eastAsia="en-US"/>
    </w:rPr>
  </w:style>
  <w:style w:type="character" w:styleId="EndnoteReference">
    <w:name w:val="endnote reference"/>
    <w:basedOn w:val="DefaultParagraphFont"/>
    <w:uiPriority w:val="99"/>
    <w:semiHidden/>
    <w:unhideWhenUsed/>
    <w:rsid w:val="0061049B"/>
    <w:rPr>
      <w:vertAlign w:val="superscript"/>
    </w:rPr>
  </w:style>
  <w:style w:type="paragraph" w:styleId="FootnoteText">
    <w:name w:val="footnote text"/>
    <w:basedOn w:val="Normal"/>
    <w:link w:val="FootnoteTextChar"/>
    <w:uiPriority w:val="99"/>
    <w:semiHidden/>
    <w:unhideWhenUsed/>
    <w:rsid w:val="0061049B"/>
    <w:rPr>
      <w:sz w:val="20"/>
      <w:szCs w:val="20"/>
    </w:rPr>
  </w:style>
  <w:style w:type="character" w:customStyle="1" w:styleId="FootnoteTextChar">
    <w:name w:val="Footnote Text Char"/>
    <w:basedOn w:val="DefaultParagraphFont"/>
    <w:link w:val="FootnoteText"/>
    <w:uiPriority w:val="99"/>
    <w:semiHidden/>
    <w:rsid w:val="0061049B"/>
    <w:rPr>
      <w:lang w:eastAsia="en-US"/>
    </w:rPr>
  </w:style>
  <w:style w:type="character" w:styleId="FootnoteReference">
    <w:name w:val="footnote reference"/>
    <w:basedOn w:val="DefaultParagraphFont"/>
    <w:uiPriority w:val="99"/>
    <w:semiHidden/>
    <w:unhideWhenUsed/>
    <w:rsid w:val="006104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181560">
      <w:bodyDiv w:val="1"/>
      <w:marLeft w:val="0"/>
      <w:marRight w:val="0"/>
      <w:marTop w:val="0"/>
      <w:marBottom w:val="0"/>
      <w:divBdr>
        <w:top w:val="none" w:sz="0" w:space="0" w:color="auto"/>
        <w:left w:val="none" w:sz="0" w:space="0" w:color="auto"/>
        <w:bottom w:val="none" w:sz="0" w:space="0" w:color="auto"/>
        <w:right w:val="none" w:sz="0" w:space="0" w:color="auto"/>
      </w:divBdr>
    </w:div>
    <w:div w:id="1494100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5ABB5-54C9-4B19-A707-E043465A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1909</Words>
  <Characters>14035</Characters>
  <Application>Microsoft Office Word</Application>
  <DocSecurity>0</DocSecurity>
  <Lines>467</Lines>
  <Paragraphs>194</Paragraphs>
  <ScaleCrop>false</ScaleCrop>
  <Company/>
  <LinksUpToDate>false</LinksUpToDate>
  <CharactersWithSpaces>15750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Indre1007</dc:creator>
  <cp:keywords/>
  <cp:lastModifiedBy>Gita Stanevičiūtė</cp:lastModifiedBy>
  <cp:revision>2</cp:revision>
  <cp:lastPrinted>2020-09-14T12:54:00Z</cp:lastPrinted>
  <dcterms:created xsi:type="dcterms:W3CDTF">2026-08-11T13:48:00Z</dcterms:created>
  <dcterms:modified xsi:type="dcterms:W3CDTF">2026-08-11T13:48:00Z</dcterms:modified>
</cp:coreProperties>
</file>